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BCF8E3E" w14:textId="232855CB" w:rsidR="00122E49" w:rsidRPr="0058358B" w:rsidRDefault="007D2FFA" w:rsidP="00122E49">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EE33F4">
        <w:rPr>
          <w:rFonts w:ascii="Times New Roman" w:hAnsi="Times New Roman"/>
          <w:sz w:val="28"/>
          <w:szCs w:val="24"/>
          <w:lang w:eastAsia="ru-RU"/>
        </w:rPr>
        <w:t>на поставку и монтаж модульн</w:t>
      </w:r>
      <w:r w:rsidR="00FB4F94">
        <w:rPr>
          <w:rFonts w:ascii="Times New Roman" w:hAnsi="Times New Roman"/>
          <w:sz w:val="28"/>
          <w:szCs w:val="24"/>
          <w:lang w:eastAsia="ru-RU"/>
        </w:rPr>
        <w:t>ого</w:t>
      </w:r>
      <w:r w:rsidR="009538C9">
        <w:rPr>
          <w:rFonts w:ascii="Times New Roman" w:hAnsi="Times New Roman"/>
          <w:sz w:val="28"/>
          <w:szCs w:val="24"/>
          <w:lang w:eastAsia="ru-RU"/>
        </w:rPr>
        <w:t xml:space="preserve"> отделени</w:t>
      </w:r>
      <w:r w:rsidR="00FB4F94">
        <w:rPr>
          <w:rFonts w:ascii="Times New Roman" w:hAnsi="Times New Roman"/>
          <w:sz w:val="28"/>
          <w:szCs w:val="24"/>
          <w:lang w:eastAsia="ru-RU"/>
        </w:rPr>
        <w:t>я</w:t>
      </w:r>
      <w:r w:rsidR="00122E49" w:rsidRPr="0058358B">
        <w:rPr>
          <w:rFonts w:ascii="Times New Roman" w:hAnsi="Times New Roman"/>
          <w:sz w:val="28"/>
          <w:szCs w:val="24"/>
          <w:lang w:eastAsia="ru-RU"/>
        </w:rPr>
        <w:t xml:space="preserve"> почтовой связи </w:t>
      </w:r>
    </w:p>
    <w:p w14:paraId="1EB1A530" w14:textId="5E65F42E" w:rsidR="00122E49" w:rsidRDefault="008C40E8" w:rsidP="00122E49">
      <w:pPr>
        <w:spacing w:after="0"/>
        <w:jc w:val="center"/>
        <w:rPr>
          <w:rFonts w:ascii="Times New Roman" w:hAnsi="Times New Roman"/>
          <w:sz w:val="28"/>
          <w:szCs w:val="24"/>
          <w:lang w:eastAsia="ru-RU"/>
        </w:rPr>
      </w:pPr>
      <w:r>
        <w:rPr>
          <w:rFonts w:ascii="Times New Roman" w:hAnsi="Times New Roman"/>
          <w:sz w:val="28"/>
          <w:szCs w:val="24"/>
          <w:lang w:eastAsia="ru-RU"/>
        </w:rPr>
        <w:t>площадью 25,</w:t>
      </w:r>
      <w:r w:rsidR="00AD288C">
        <w:rPr>
          <w:rFonts w:ascii="Times New Roman" w:hAnsi="Times New Roman"/>
          <w:sz w:val="28"/>
          <w:szCs w:val="24"/>
          <w:lang w:eastAsia="ru-RU"/>
        </w:rPr>
        <w:t>5</w:t>
      </w:r>
      <w:r w:rsidR="00122E49" w:rsidRPr="0058358B">
        <w:rPr>
          <w:rFonts w:ascii="Times New Roman" w:hAnsi="Times New Roman"/>
          <w:sz w:val="28"/>
          <w:szCs w:val="24"/>
          <w:lang w:eastAsia="ru-RU"/>
        </w:rPr>
        <w:t xml:space="preserve"> кв. м, </w:t>
      </w:r>
      <w:r w:rsidR="00EE33F4">
        <w:rPr>
          <w:rFonts w:ascii="Times New Roman" w:hAnsi="Times New Roman"/>
          <w:sz w:val="28"/>
          <w:szCs w:val="28"/>
          <w:lang w:eastAsia="ru-RU"/>
        </w:rPr>
        <w:t>изготовленного</w:t>
      </w:r>
      <w:r w:rsidR="00122E49">
        <w:rPr>
          <w:rFonts w:ascii="Times New Roman" w:hAnsi="Times New Roman"/>
          <w:sz w:val="28"/>
          <w:szCs w:val="28"/>
          <w:lang w:eastAsia="ru-RU"/>
        </w:rPr>
        <w:t xml:space="preserve"> из двух</w:t>
      </w:r>
      <w:r w:rsidR="00122E49" w:rsidRPr="0058358B">
        <w:rPr>
          <w:rFonts w:ascii="Times New Roman" w:hAnsi="Times New Roman"/>
          <w:sz w:val="28"/>
          <w:szCs w:val="28"/>
          <w:lang w:eastAsia="ru-RU"/>
        </w:rPr>
        <w:t xml:space="preserve"> блок-модулей</w:t>
      </w:r>
      <w:r w:rsidR="00122E49" w:rsidRPr="0058358B" w:rsidDel="00D27124">
        <w:rPr>
          <w:rFonts w:ascii="Times New Roman" w:hAnsi="Times New Roman"/>
          <w:sz w:val="28"/>
          <w:szCs w:val="28"/>
          <w:lang w:eastAsia="ru-RU"/>
        </w:rPr>
        <w:t xml:space="preserve"> </w:t>
      </w:r>
      <w:r w:rsidR="00122E49" w:rsidRPr="00ED673A">
        <w:rPr>
          <w:rFonts w:ascii="Times New Roman" w:hAnsi="Times New Roman"/>
          <w:sz w:val="28"/>
          <w:szCs w:val="24"/>
          <w:lang w:eastAsia="ru-RU"/>
        </w:rPr>
        <w:t>по</w:t>
      </w:r>
      <w:r w:rsidR="00122E49">
        <w:rPr>
          <w:rFonts w:ascii="Times New Roman" w:hAnsi="Times New Roman"/>
          <w:i/>
          <w:sz w:val="28"/>
          <w:szCs w:val="24"/>
          <w:lang w:eastAsia="ru-RU"/>
        </w:rPr>
        <w:t xml:space="preserve"> </w:t>
      </w:r>
      <w:r w:rsidR="00122E49">
        <w:rPr>
          <w:rFonts w:ascii="Times New Roman" w:hAnsi="Times New Roman"/>
          <w:sz w:val="28"/>
          <w:szCs w:val="24"/>
          <w:lang w:eastAsia="ru-RU"/>
        </w:rPr>
        <w:t xml:space="preserve">технологии </w:t>
      </w:r>
      <w:r w:rsidR="00122E49" w:rsidRPr="00122E49">
        <w:rPr>
          <w:rFonts w:ascii="Times New Roman" w:hAnsi="Times New Roman"/>
          <w:sz w:val="28"/>
          <w:szCs w:val="24"/>
          <w:lang w:eastAsia="ru-RU"/>
        </w:rPr>
        <w:t>каркасного деревянного домостроения,</w:t>
      </w:r>
      <w:r w:rsidR="00122E49" w:rsidRPr="008A4209">
        <w:rPr>
          <w:rFonts w:ascii="Times New Roman" w:hAnsi="Times New Roman"/>
          <w:sz w:val="28"/>
          <w:szCs w:val="24"/>
          <w:lang w:eastAsia="ru-RU"/>
        </w:rPr>
        <w:t xml:space="preserve"> </w:t>
      </w:r>
      <w:r w:rsidR="00122E49">
        <w:rPr>
          <w:rFonts w:ascii="Times New Roman" w:hAnsi="Times New Roman"/>
          <w:sz w:val="28"/>
          <w:szCs w:val="24"/>
          <w:lang w:eastAsia="ru-RU"/>
        </w:rPr>
        <w:t xml:space="preserve"> </w:t>
      </w:r>
    </w:p>
    <w:p w14:paraId="23078865" w14:textId="1D1F2AA6" w:rsidR="00122E49" w:rsidRPr="00122E49" w:rsidRDefault="00122E49" w:rsidP="00122E49">
      <w:pPr>
        <w:spacing w:after="0"/>
        <w:jc w:val="center"/>
        <w:rPr>
          <w:rFonts w:ascii="Times New Roman" w:hAnsi="Times New Roman"/>
          <w:sz w:val="28"/>
          <w:szCs w:val="24"/>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AD288C">
        <w:rPr>
          <w:rFonts w:ascii="Times New Roman" w:hAnsi="Times New Roman"/>
          <w:sz w:val="28"/>
          <w:szCs w:val="28"/>
          <w:lang w:eastAsia="ru-RU"/>
        </w:rPr>
        <w:t>Ульяновской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Pr>
          <w:rFonts w:ascii="Times New Roman" w:hAnsi="Times New Roman"/>
          <w:sz w:val="28"/>
          <w:szCs w:val="28"/>
          <w:lang w:eastAsia="ru-RU"/>
        </w:rPr>
        <w:t>.</w:t>
      </w:r>
    </w:p>
    <w:p w14:paraId="724AAAD1" w14:textId="5A048E2F" w:rsidR="007D2FFA" w:rsidRPr="00544F77" w:rsidRDefault="007D2FFA" w:rsidP="00122E49">
      <w:pPr>
        <w:spacing w:after="0"/>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CE5AB7D" w14:textId="77777777" w:rsidR="00695FD7" w:rsidRDefault="00695FD7" w:rsidP="007D2FFA">
      <w:pPr>
        <w:widowControl w:val="0"/>
        <w:autoSpaceDE w:val="0"/>
        <w:autoSpaceDN w:val="0"/>
        <w:spacing w:after="0"/>
        <w:jc w:val="center"/>
        <w:rPr>
          <w:rFonts w:ascii="Times New Roman" w:hAnsi="Times New Roman"/>
          <w:sz w:val="28"/>
          <w:szCs w:val="28"/>
        </w:rPr>
      </w:pPr>
    </w:p>
    <w:p w14:paraId="7EC45433" w14:textId="77777777" w:rsidR="00695FD7" w:rsidRDefault="00695FD7" w:rsidP="007D2FFA">
      <w:pPr>
        <w:widowControl w:val="0"/>
        <w:autoSpaceDE w:val="0"/>
        <w:autoSpaceDN w:val="0"/>
        <w:spacing w:after="0"/>
        <w:jc w:val="center"/>
        <w:rPr>
          <w:rFonts w:ascii="Times New Roman" w:hAnsi="Times New Roman"/>
          <w:sz w:val="28"/>
          <w:szCs w:val="28"/>
        </w:rPr>
      </w:pPr>
    </w:p>
    <w:p w14:paraId="236FCB9E" w14:textId="77777777" w:rsidR="00695FD7" w:rsidRDefault="00695FD7" w:rsidP="007D2FFA">
      <w:pPr>
        <w:widowControl w:val="0"/>
        <w:autoSpaceDE w:val="0"/>
        <w:autoSpaceDN w:val="0"/>
        <w:spacing w:after="0"/>
        <w:jc w:val="center"/>
        <w:rPr>
          <w:rFonts w:ascii="Times New Roman" w:hAnsi="Times New Roman"/>
          <w:sz w:val="28"/>
          <w:szCs w:val="28"/>
        </w:rPr>
      </w:pPr>
    </w:p>
    <w:p w14:paraId="29CDCED4" w14:textId="77777777" w:rsidR="00695FD7" w:rsidRDefault="00695FD7" w:rsidP="007D2FFA">
      <w:pPr>
        <w:widowControl w:val="0"/>
        <w:autoSpaceDE w:val="0"/>
        <w:autoSpaceDN w:val="0"/>
        <w:spacing w:after="0"/>
        <w:jc w:val="center"/>
        <w:rPr>
          <w:rFonts w:ascii="Times New Roman" w:hAnsi="Times New Roman"/>
          <w:sz w:val="28"/>
          <w:szCs w:val="28"/>
        </w:rPr>
      </w:pPr>
    </w:p>
    <w:p w14:paraId="5F91C051" w14:textId="77777777" w:rsidR="00695FD7" w:rsidRDefault="00695FD7" w:rsidP="007D2FFA">
      <w:pPr>
        <w:widowControl w:val="0"/>
        <w:autoSpaceDE w:val="0"/>
        <w:autoSpaceDN w:val="0"/>
        <w:spacing w:after="0"/>
        <w:jc w:val="center"/>
        <w:rPr>
          <w:rFonts w:ascii="Times New Roman" w:hAnsi="Times New Roman"/>
          <w:sz w:val="28"/>
          <w:szCs w:val="28"/>
        </w:rPr>
      </w:pPr>
    </w:p>
    <w:p w14:paraId="31E2B7A0" w14:textId="77777777" w:rsidR="00695FD7" w:rsidRDefault="00695FD7" w:rsidP="007D2FFA">
      <w:pPr>
        <w:widowControl w:val="0"/>
        <w:autoSpaceDE w:val="0"/>
        <w:autoSpaceDN w:val="0"/>
        <w:spacing w:after="0"/>
        <w:jc w:val="center"/>
        <w:rPr>
          <w:rFonts w:ascii="Times New Roman" w:hAnsi="Times New Roman"/>
          <w:sz w:val="28"/>
          <w:szCs w:val="28"/>
        </w:rPr>
      </w:pPr>
    </w:p>
    <w:p w14:paraId="50552FD4" w14:textId="77777777" w:rsidR="00695FD7" w:rsidRDefault="00695FD7" w:rsidP="007D2FFA">
      <w:pPr>
        <w:widowControl w:val="0"/>
        <w:autoSpaceDE w:val="0"/>
        <w:autoSpaceDN w:val="0"/>
        <w:spacing w:after="0"/>
        <w:jc w:val="center"/>
        <w:rPr>
          <w:rFonts w:ascii="Times New Roman" w:hAnsi="Times New Roman"/>
          <w:sz w:val="28"/>
          <w:szCs w:val="28"/>
        </w:rPr>
      </w:pPr>
    </w:p>
    <w:p w14:paraId="1CFA4C54" w14:textId="77777777" w:rsidR="00695FD7" w:rsidRDefault="00695FD7" w:rsidP="007D2FFA">
      <w:pPr>
        <w:widowControl w:val="0"/>
        <w:autoSpaceDE w:val="0"/>
        <w:autoSpaceDN w:val="0"/>
        <w:spacing w:after="0"/>
        <w:jc w:val="center"/>
        <w:rPr>
          <w:rFonts w:ascii="Times New Roman" w:hAnsi="Times New Roman"/>
          <w:sz w:val="28"/>
          <w:szCs w:val="28"/>
        </w:rPr>
      </w:pPr>
    </w:p>
    <w:p w14:paraId="5593B10C" w14:textId="77777777" w:rsidR="00695FD7" w:rsidRDefault="00695FD7" w:rsidP="007D2FFA">
      <w:pPr>
        <w:widowControl w:val="0"/>
        <w:autoSpaceDE w:val="0"/>
        <w:autoSpaceDN w:val="0"/>
        <w:spacing w:after="0"/>
        <w:jc w:val="center"/>
        <w:rPr>
          <w:rFonts w:ascii="Times New Roman" w:hAnsi="Times New Roman"/>
          <w:sz w:val="28"/>
          <w:szCs w:val="28"/>
        </w:rPr>
      </w:pPr>
    </w:p>
    <w:p w14:paraId="5217F19E" w14:textId="77777777" w:rsidR="00122E49" w:rsidRDefault="00122E49" w:rsidP="007D2FFA">
      <w:pPr>
        <w:widowControl w:val="0"/>
        <w:autoSpaceDE w:val="0"/>
        <w:autoSpaceDN w:val="0"/>
        <w:spacing w:after="0"/>
        <w:jc w:val="center"/>
        <w:rPr>
          <w:rFonts w:ascii="Times New Roman" w:hAnsi="Times New Roman"/>
          <w:sz w:val="28"/>
          <w:szCs w:val="28"/>
        </w:rPr>
      </w:pPr>
    </w:p>
    <w:p w14:paraId="50DF759F" w14:textId="77777777" w:rsidR="00122E49" w:rsidRDefault="00122E49" w:rsidP="007D2FFA">
      <w:pPr>
        <w:widowControl w:val="0"/>
        <w:autoSpaceDE w:val="0"/>
        <w:autoSpaceDN w:val="0"/>
        <w:spacing w:after="0"/>
        <w:jc w:val="center"/>
        <w:rPr>
          <w:rFonts w:ascii="Times New Roman" w:hAnsi="Times New Roman"/>
          <w:sz w:val="28"/>
          <w:szCs w:val="28"/>
        </w:rPr>
      </w:pPr>
    </w:p>
    <w:p w14:paraId="3D0CCA78" w14:textId="77777777" w:rsidR="00122E49" w:rsidRDefault="00122E49" w:rsidP="007D2FFA">
      <w:pPr>
        <w:widowControl w:val="0"/>
        <w:autoSpaceDE w:val="0"/>
        <w:autoSpaceDN w:val="0"/>
        <w:spacing w:after="0"/>
        <w:jc w:val="center"/>
        <w:rPr>
          <w:rFonts w:ascii="Times New Roman" w:hAnsi="Times New Roman"/>
          <w:sz w:val="28"/>
          <w:szCs w:val="28"/>
        </w:rPr>
      </w:pPr>
    </w:p>
    <w:p w14:paraId="47B5BFE2" w14:textId="77777777" w:rsidR="00122E49" w:rsidRDefault="00122E49" w:rsidP="007D2FFA">
      <w:pPr>
        <w:widowControl w:val="0"/>
        <w:autoSpaceDE w:val="0"/>
        <w:autoSpaceDN w:val="0"/>
        <w:spacing w:after="0"/>
        <w:jc w:val="center"/>
        <w:rPr>
          <w:rFonts w:ascii="Times New Roman" w:hAnsi="Times New Roman"/>
          <w:sz w:val="28"/>
          <w:szCs w:val="28"/>
        </w:rPr>
      </w:pPr>
    </w:p>
    <w:p w14:paraId="6C4AFBBE" w14:textId="77777777" w:rsidR="00122E49" w:rsidRDefault="00122E49" w:rsidP="007D2FFA">
      <w:pPr>
        <w:widowControl w:val="0"/>
        <w:autoSpaceDE w:val="0"/>
        <w:autoSpaceDN w:val="0"/>
        <w:spacing w:after="0"/>
        <w:jc w:val="center"/>
        <w:rPr>
          <w:rFonts w:ascii="Times New Roman" w:hAnsi="Times New Roman"/>
          <w:sz w:val="28"/>
          <w:szCs w:val="28"/>
        </w:rPr>
      </w:pPr>
    </w:p>
    <w:p w14:paraId="193E5AF7" w14:textId="77777777" w:rsidR="00122E49" w:rsidRDefault="00122E49" w:rsidP="007D2FFA">
      <w:pPr>
        <w:widowControl w:val="0"/>
        <w:autoSpaceDE w:val="0"/>
        <w:autoSpaceDN w:val="0"/>
        <w:spacing w:after="0"/>
        <w:jc w:val="center"/>
        <w:rPr>
          <w:rFonts w:ascii="Times New Roman" w:hAnsi="Times New Roman"/>
          <w:sz w:val="28"/>
          <w:szCs w:val="28"/>
        </w:rPr>
      </w:pPr>
    </w:p>
    <w:p w14:paraId="69BDA65E" w14:textId="0699E35F" w:rsidR="007D2FFA" w:rsidRPr="00544F77" w:rsidRDefault="00695FD7"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Самара, 202</w:t>
      </w:r>
      <w:r w:rsidR="008C40E8">
        <w:rPr>
          <w:rFonts w:ascii="Times New Roman" w:hAnsi="Times New Roman"/>
          <w:sz w:val="28"/>
          <w:szCs w:val="28"/>
        </w:rPr>
        <w:t>6</w:t>
      </w:r>
    </w:p>
    <w:p w14:paraId="2BA456F1" w14:textId="44B387A7"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74FB2" w:rsidRPr="007B3CE9" w14:paraId="37E2DA37" w14:textId="77777777" w:rsidTr="00BC6319">
        <w:tc>
          <w:tcPr>
            <w:tcW w:w="388" w:type="pct"/>
            <w:shd w:val="clear" w:color="auto" w:fill="auto"/>
            <w:vAlign w:val="center"/>
          </w:tcPr>
          <w:p w14:paraId="27E4607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2CF83B6B"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774FB2" w:rsidRPr="007B3CE9" w14:paraId="78D2F49B" w14:textId="77777777" w:rsidTr="00BC6319">
        <w:tc>
          <w:tcPr>
            <w:tcW w:w="388" w:type="pct"/>
            <w:shd w:val="clear" w:color="auto" w:fill="auto"/>
            <w:vAlign w:val="center"/>
          </w:tcPr>
          <w:p w14:paraId="14DA4CBF"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74FB2" w:rsidRPr="007B3CE9" w14:paraId="43903591" w14:textId="77777777" w:rsidTr="00BC6319">
        <w:tc>
          <w:tcPr>
            <w:tcW w:w="388" w:type="pct"/>
            <w:shd w:val="clear" w:color="auto" w:fill="auto"/>
            <w:vAlign w:val="center"/>
          </w:tcPr>
          <w:p w14:paraId="4FFEE089"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74FB2" w:rsidRPr="007B3CE9" w14:paraId="3B154720" w14:textId="77777777" w:rsidTr="00BC6319">
        <w:tc>
          <w:tcPr>
            <w:tcW w:w="388" w:type="pct"/>
            <w:shd w:val="clear" w:color="auto" w:fill="auto"/>
            <w:vAlign w:val="center"/>
          </w:tcPr>
          <w:p w14:paraId="0E63C3C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74FB2" w:rsidRPr="007B3CE9" w14:paraId="3F815675" w14:textId="77777777" w:rsidTr="00BC6319">
        <w:tc>
          <w:tcPr>
            <w:tcW w:w="388" w:type="pct"/>
            <w:shd w:val="clear" w:color="auto" w:fill="auto"/>
            <w:vAlign w:val="center"/>
          </w:tcPr>
          <w:p w14:paraId="3A56590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74FB2" w:rsidRPr="007B3CE9" w14:paraId="5411B33C" w14:textId="77777777" w:rsidTr="00BC6319">
        <w:tc>
          <w:tcPr>
            <w:tcW w:w="388" w:type="pct"/>
            <w:shd w:val="clear" w:color="auto" w:fill="auto"/>
            <w:vAlign w:val="center"/>
          </w:tcPr>
          <w:p w14:paraId="5FDEAE5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74FB2" w:rsidRPr="007B3CE9" w14:paraId="0321CD40" w14:textId="77777777" w:rsidTr="00BC6319">
        <w:tc>
          <w:tcPr>
            <w:tcW w:w="388" w:type="pct"/>
            <w:shd w:val="clear" w:color="auto" w:fill="auto"/>
            <w:vAlign w:val="center"/>
          </w:tcPr>
          <w:p w14:paraId="4615F08B"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74FB2" w:rsidRPr="007B3CE9" w:rsidRDefault="00774FB2" w:rsidP="00774FB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774FB2" w:rsidRPr="007B3CE9" w14:paraId="5D04A6B2" w14:textId="77777777" w:rsidTr="00BC6319">
        <w:tc>
          <w:tcPr>
            <w:tcW w:w="388" w:type="pct"/>
            <w:shd w:val="clear" w:color="auto" w:fill="auto"/>
            <w:vAlign w:val="center"/>
          </w:tcPr>
          <w:p w14:paraId="42CBB7F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74FB2" w:rsidRPr="007B3CE9" w14:paraId="2712D104" w14:textId="77777777" w:rsidTr="00BC6319">
        <w:tc>
          <w:tcPr>
            <w:tcW w:w="388" w:type="pct"/>
            <w:shd w:val="clear" w:color="auto" w:fill="auto"/>
            <w:vAlign w:val="center"/>
          </w:tcPr>
          <w:p w14:paraId="167BD70E"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74FB2" w:rsidRPr="007B3CE9" w14:paraId="4A416273" w14:textId="77777777" w:rsidTr="00BC6319">
        <w:tc>
          <w:tcPr>
            <w:tcW w:w="388" w:type="pct"/>
            <w:shd w:val="clear" w:color="auto" w:fill="auto"/>
            <w:vAlign w:val="center"/>
          </w:tcPr>
          <w:p w14:paraId="17E94D90"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74FB2" w:rsidRPr="007B3CE9" w14:paraId="369E3127" w14:textId="77777777" w:rsidTr="00BC6319">
        <w:tc>
          <w:tcPr>
            <w:tcW w:w="388" w:type="pct"/>
            <w:shd w:val="clear" w:color="auto" w:fill="auto"/>
            <w:vAlign w:val="center"/>
          </w:tcPr>
          <w:p w14:paraId="496AA68D"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74FB2" w:rsidRPr="007B3CE9" w14:paraId="6E7C7B9D" w14:textId="77777777" w:rsidTr="00BC6319">
        <w:tc>
          <w:tcPr>
            <w:tcW w:w="388" w:type="pct"/>
            <w:shd w:val="clear" w:color="auto" w:fill="auto"/>
            <w:vAlign w:val="center"/>
          </w:tcPr>
          <w:p w14:paraId="6DD0750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74FB2" w:rsidRPr="007B3CE9" w14:paraId="47B1342A" w14:textId="77777777" w:rsidTr="00BC6319">
        <w:tc>
          <w:tcPr>
            <w:tcW w:w="388" w:type="pct"/>
            <w:shd w:val="clear" w:color="auto" w:fill="auto"/>
            <w:vAlign w:val="center"/>
          </w:tcPr>
          <w:p w14:paraId="389F3317"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74FB2" w:rsidRPr="007B3CE9" w14:paraId="2EC1B4AA" w14:textId="77777777" w:rsidTr="00BC6319">
        <w:tc>
          <w:tcPr>
            <w:tcW w:w="388" w:type="pct"/>
            <w:shd w:val="clear" w:color="auto" w:fill="auto"/>
            <w:vAlign w:val="center"/>
          </w:tcPr>
          <w:p w14:paraId="742B1C3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74FB2" w:rsidRPr="008A4209" w14:paraId="43CA25C1" w14:textId="77777777" w:rsidTr="00BC6319">
        <w:tc>
          <w:tcPr>
            <w:tcW w:w="388" w:type="pct"/>
            <w:shd w:val="clear" w:color="auto" w:fill="auto"/>
            <w:vAlign w:val="center"/>
          </w:tcPr>
          <w:p w14:paraId="583CBC17"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74FB2" w:rsidRPr="008A4209" w:rsidRDefault="00774FB2" w:rsidP="00774FB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74FB2" w:rsidRPr="008A4209" w14:paraId="38BFFB58" w14:textId="77777777" w:rsidTr="00BC6319">
        <w:trPr>
          <w:trHeight w:val="813"/>
        </w:trPr>
        <w:tc>
          <w:tcPr>
            <w:tcW w:w="388" w:type="pct"/>
            <w:shd w:val="clear" w:color="auto" w:fill="auto"/>
            <w:vAlign w:val="center"/>
          </w:tcPr>
          <w:p w14:paraId="3D173BC0"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74FB2" w:rsidRPr="008A4209" w:rsidRDefault="00774FB2" w:rsidP="00774FB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74FB2" w:rsidRPr="007B3CE9" w14:paraId="58B83680" w14:textId="77777777" w:rsidTr="00BC6319">
        <w:tc>
          <w:tcPr>
            <w:tcW w:w="388" w:type="pct"/>
            <w:shd w:val="clear" w:color="auto" w:fill="auto"/>
            <w:vAlign w:val="center"/>
          </w:tcPr>
          <w:p w14:paraId="381A2F84"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74FB2" w:rsidRPr="007B3CE9" w14:paraId="3E86F4EC" w14:textId="77777777" w:rsidTr="00BC6319">
        <w:trPr>
          <w:trHeight w:val="54"/>
        </w:trPr>
        <w:tc>
          <w:tcPr>
            <w:tcW w:w="388" w:type="pct"/>
            <w:shd w:val="clear" w:color="auto" w:fill="auto"/>
            <w:vAlign w:val="center"/>
          </w:tcPr>
          <w:p w14:paraId="2E0FA6F1"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74FB2" w:rsidRPr="007B3CE9" w14:paraId="688B12ED" w14:textId="77777777" w:rsidTr="00BC6319">
        <w:tc>
          <w:tcPr>
            <w:tcW w:w="388" w:type="pct"/>
            <w:shd w:val="clear" w:color="auto" w:fill="auto"/>
            <w:vAlign w:val="center"/>
          </w:tcPr>
          <w:p w14:paraId="5A6ED7AD"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774FB2" w:rsidRPr="007B3CE9" w14:paraId="101B6D77" w14:textId="77777777" w:rsidTr="00BC6319">
        <w:tc>
          <w:tcPr>
            <w:tcW w:w="388" w:type="pct"/>
            <w:shd w:val="clear" w:color="auto" w:fill="auto"/>
            <w:vAlign w:val="center"/>
          </w:tcPr>
          <w:p w14:paraId="3A61F786"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74FB2" w:rsidRPr="007B3CE9" w:rsidRDefault="00774FB2" w:rsidP="00774FB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74FB2" w:rsidRPr="007B3CE9" w14:paraId="3F47C419" w14:textId="77777777" w:rsidTr="00BC6319">
        <w:tc>
          <w:tcPr>
            <w:tcW w:w="388" w:type="pct"/>
            <w:shd w:val="clear" w:color="auto" w:fill="auto"/>
            <w:vAlign w:val="center"/>
          </w:tcPr>
          <w:p w14:paraId="07433664"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74FB2" w:rsidRPr="007B3CE9" w14:paraId="6E3F3B07" w14:textId="77777777" w:rsidTr="00BC6319">
        <w:tc>
          <w:tcPr>
            <w:tcW w:w="388" w:type="pct"/>
            <w:shd w:val="clear" w:color="auto" w:fill="auto"/>
            <w:vAlign w:val="center"/>
          </w:tcPr>
          <w:p w14:paraId="3F3AD84F"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74FB2" w:rsidRPr="007B3CE9" w14:paraId="7094E6F7" w14:textId="77777777" w:rsidTr="00BC6319">
        <w:tc>
          <w:tcPr>
            <w:tcW w:w="388" w:type="pct"/>
            <w:shd w:val="clear" w:color="auto" w:fill="auto"/>
            <w:vAlign w:val="center"/>
          </w:tcPr>
          <w:p w14:paraId="0AC86F7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74FB2" w:rsidRPr="007B3CE9" w14:paraId="761C3DD6" w14:textId="77777777" w:rsidTr="00BC6319">
        <w:tc>
          <w:tcPr>
            <w:tcW w:w="388" w:type="pct"/>
            <w:shd w:val="clear" w:color="auto" w:fill="auto"/>
            <w:vAlign w:val="center"/>
          </w:tcPr>
          <w:p w14:paraId="1B6D8652"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0FB0AC0C" w:rsidR="007D2FFA" w:rsidRPr="001450D2" w:rsidRDefault="007D2FFA" w:rsidP="001450D2">
      <w:pPr>
        <w:widowControl w:val="0"/>
        <w:numPr>
          <w:ilvl w:val="0"/>
          <w:numId w:val="17"/>
        </w:numPr>
        <w:tabs>
          <w:tab w:val="left" w:pos="567"/>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1450D2">
        <w:rPr>
          <w:rFonts w:ascii="Times New Roman" w:hAnsi="Times New Roman"/>
          <w:b/>
          <w:sz w:val="28"/>
          <w:szCs w:val="28"/>
          <w:lang w:eastAsia="ru-RU"/>
        </w:rPr>
        <w:t>Предмет закупки:</w:t>
      </w:r>
      <w:r w:rsidRPr="001450D2">
        <w:rPr>
          <w:rFonts w:ascii="Times New Roman" w:hAnsi="Times New Roman"/>
          <w:sz w:val="28"/>
          <w:szCs w:val="28"/>
          <w:lang w:eastAsia="ru-RU"/>
        </w:rPr>
        <w:t xml:space="preserve"> </w:t>
      </w:r>
      <w:r w:rsidR="00EE33F4">
        <w:rPr>
          <w:rFonts w:ascii="Times New Roman" w:hAnsi="Times New Roman"/>
          <w:sz w:val="28"/>
          <w:szCs w:val="28"/>
          <w:lang w:eastAsia="ru-RU"/>
        </w:rPr>
        <w:t>поставка и монтаж модульн</w:t>
      </w:r>
      <w:r w:rsidR="00FB4F94">
        <w:rPr>
          <w:rFonts w:ascii="Times New Roman" w:hAnsi="Times New Roman"/>
          <w:sz w:val="28"/>
          <w:szCs w:val="28"/>
          <w:lang w:eastAsia="ru-RU"/>
        </w:rPr>
        <w:t>ого</w:t>
      </w:r>
      <w:r w:rsidR="00EE33F4">
        <w:rPr>
          <w:rFonts w:ascii="Times New Roman" w:hAnsi="Times New Roman"/>
          <w:sz w:val="28"/>
          <w:szCs w:val="28"/>
          <w:lang w:eastAsia="ru-RU"/>
        </w:rPr>
        <w:t xml:space="preserve"> отделени</w:t>
      </w:r>
      <w:r w:rsidR="00FB4F94">
        <w:rPr>
          <w:rFonts w:ascii="Times New Roman" w:hAnsi="Times New Roman"/>
          <w:sz w:val="28"/>
          <w:szCs w:val="28"/>
          <w:lang w:eastAsia="ru-RU"/>
        </w:rPr>
        <w:t>я</w:t>
      </w:r>
      <w:r w:rsidR="001450D2" w:rsidRPr="001450D2">
        <w:rPr>
          <w:rFonts w:ascii="Times New Roman" w:hAnsi="Times New Roman"/>
          <w:sz w:val="28"/>
          <w:szCs w:val="28"/>
          <w:lang w:eastAsia="ru-RU"/>
        </w:rPr>
        <w:t xml:space="preserve"> почтовой связи площадью 25,</w:t>
      </w:r>
      <w:r w:rsidR="00AD288C">
        <w:rPr>
          <w:rFonts w:ascii="Times New Roman" w:hAnsi="Times New Roman"/>
          <w:sz w:val="28"/>
          <w:szCs w:val="28"/>
          <w:lang w:eastAsia="ru-RU"/>
        </w:rPr>
        <w:t>5</w:t>
      </w:r>
      <w:r w:rsidR="00EE33F4">
        <w:rPr>
          <w:rFonts w:ascii="Times New Roman" w:hAnsi="Times New Roman"/>
          <w:sz w:val="28"/>
          <w:szCs w:val="28"/>
          <w:lang w:eastAsia="ru-RU"/>
        </w:rPr>
        <w:t xml:space="preserve"> кв. м, изготовленного</w:t>
      </w:r>
      <w:r w:rsidR="001450D2" w:rsidRPr="001450D2">
        <w:rPr>
          <w:rFonts w:ascii="Times New Roman" w:hAnsi="Times New Roman"/>
          <w:sz w:val="28"/>
          <w:szCs w:val="28"/>
          <w:lang w:eastAsia="ru-RU"/>
        </w:rPr>
        <w:t xml:space="preserve"> из двух блок-модулей по </w:t>
      </w:r>
      <w:r w:rsidR="001450D2">
        <w:rPr>
          <w:rFonts w:ascii="Times New Roman" w:hAnsi="Times New Roman"/>
          <w:sz w:val="28"/>
          <w:szCs w:val="28"/>
          <w:lang w:eastAsia="ru-RU"/>
        </w:rPr>
        <w:t>т</w:t>
      </w:r>
      <w:r w:rsidR="001450D2" w:rsidRPr="001450D2">
        <w:rPr>
          <w:rFonts w:ascii="Times New Roman" w:hAnsi="Times New Roman"/>
          <w:sz w:val="28"/>
          <w:szCs w:val="28"/>
          <w:lang w:eastAsia="ru-RU"/>
        </w:rPr>
        <w:t xml:space="preserve">ехнологии каркасного деревянного домостроения, для нужд УФПС </w:t>
      </w:r>
      <w:r w:rsidR="00AD288C">
        <w:rPr>
          <w:rFonts w:ascii="Times New Roman" w:hAnsi="Times New Roman"/>
          <w:sz w:val="28"/>
          <w:szCs w:val="28"/>
          <w:lang w:eastAsia="ru-RU"/>
        </w:rPr>
        <w:t>Ульяновской области</w:t>
      </w:r>
      <w:r w:rsidR="00AD288C" w:rsidRPr="008A4209">
        <w:rPr>
          <w:rFonts w:ascii="Times New Roman" w:hAnsi="Times New Roman"/>
          <w:i/>
          <w:sz w:val="28"/>
          <w:szCs w:val="28"/>
          <w:lang w:eastAsia="ru-RU"/>
        </w:rPr>
        <w:t xml:space="preserve"> </w:t>
      </w:r>
      <w:r w:rsidR="001450D2" w:rsidRPr="001450D2">
        <w:rPr>
          <w:rFonts w:ascii="Times New Roman" w:hAnsi="Times New Roman"/>
          <w:sz w:val="28"/>
          <w:szCs w:val="28"/>
          <w:lang w:eastAsia="ru-RU"/>
        </w:rPr>
        <w:t>АО «Почта России</w:t>
      </w:r>
      <w:r w:rsidRPr="001450D2">
        <w:rPr>
          <w:rFonts w:ascii="Times New Roman" w:hAnsi="Times New Roman"/>
          <w:sz w:val="28"/>
          <w:szCs w:val="28"/>
          <w:lang w:eastAsia="ru-RU"/>
        </w:rPr>
        <w:t>».</w:t>
      </w:r>
    </w:p>
    <w:p w14:paraId="1FB320A6" w14:textId="36B730C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406B6C">
        <w:rPr>
          <w:rFonts w:ascii="Times New Roman" w:hAnsi="Times New Roman"/>
          <w:sz w:val="28"/>
          <w:szCs w:val="28"/>
          <w:lang w:eastAsia="ru-RU"/>
        </w:rPr>
        <w:t>,</w:t>
      </w:r>
      <w:r w:rsidR="001318E4">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30800098"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24E74AFA" w14:textId="0821189D"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00406B6C">
        <w:rPr>
          <w:rFonts w:ascii="Times New Roman" w:eastAsia="Arial Unicode MS" w:hAnsi="Times New Roman"/>
          <w:iCs/>
          <w:snapToGrid w:val="0"/>
          <w:sz w:val="28"/>
          <w:szCs w:val="28"/>
          <w:lang w:eastAsia="ru-RU"/>
        </w:rPr>
        <w:t>: электроснабжения, водоснабжения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37AA933D" w:rsidR="007D2FFA" w:rsidRPr="00335F13" w:rsidRDefault="00406B6C" w:rsidP="007D2FFA">
      <w:pPr>
        <w:pStyle w:val="af8"/>
        <w:widowControl w:val="0"/>
        <w:numPr>
          <w:ilvl w:val="0"/>
          <w:numId w:val="42"/>
        </w:numPr>
        <w:autoSpaceDE w:val="0"/>
        <w:autoSpaceDN w:val="0"/>
        <w:adjustRightInd w:val="0"/>
        <w:ind w:left="0" w:firstLine="709"/>
        <w:jc w:val="both"/>
      </w:pPr>
      <w:r>
        <w:t>Товар изготавливается из двух</w:t>
      </w:r>
      <w:r w:rsidR="007D2FFA">
        <w:t xml:space="preserve"> </w:t>
      </w:r>
      <w:r w:rsidR="007D2FFA" w:rsidRPr="00544F77">
        <w:t>блок-модулей</w:t>
      </w:r>
      <w:r w:rsidR="007D2FFA">
        <w:t>,</w:t>
      </w:r>
      <w:r w:rsidR="007D2FFA" w:rsidRPr="00544F77">
        <w:t xml:space="preserve"> собирается </w:t>
      </w:r>
      <w:r w:rsidR="007D2FFA" w:rsidRPr="00544F77">
        <w:lastRenderedPageBreak/>
        <w:t xml:space="preserve">непосредственно на подготовленной </w:t>
      </w:r>
      <w:r w:rsidR="007D2FFA">
        <w:t>П</w:t>
      </w:r>
      <w:r w:rsidR="007D2FFA" w:rsidRPr="00544F77">
        <w:t xml:space="preserve">лощадке из поставленных материалов </w:t>
      </w:r>
      <w:r w:rsidR="007D2FFA">
        <w:br/>
      </w:r>
      <w:r w:rsidR="007D2FFA" w:rsidRPr="00544F77">
        <w:t>и оснащается</w:t>
      </w:r>
      <w:r w:rsidR="007D2FFA">
        <w:t xml:space="preserve"> </w:t>
      </w:r>
      <w:r w:rsidR="007D2FFA" w:rsidRPr="00544F77">
        <w:t xml:space="preserve">инженерно-техническим оборудованием в соответствии </w:t>
      </w:r>
      <w:r w:rsidR="007D2FFA">
        <w:br/>
      </w:r>
      <w:r w:rsidR="007D2FFA" w:rsidRPr="001318E4">
        <w:rPr>
          <w:spacing w:val="-6"/>
        </w:rPr>
        <w:t>с комплектацией, указанной в приложении № 2, согласно приложени</w:t>
      </w:r>
      <w:r w:rsidR="001318E4" w:rsidRPr="001318E4">
        <w:rPr>
          <w:spacing w:val="-6"/>
        </w:rPr>
        <w:t>ю</w:t>
      </w:r>
      <w:r w:rsidR="007D2FFA"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0A28CDC2"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lastRenderedPageBreak/>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C43FDEE"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E1679F">
        <w:rPr>
          <w:rFonts w:ascii="Times New Roman" w:hAnsi="Times New Roman"/>
          <w:sz w:val="28"/>
          <w:szCs w:val="28"/>
          <w:lang w:eastAsia="ru-RU"/>
        </w:rPr>
        <w:t>20850-2025</w:t>
      </w:r>
      <w:r w:rsidR="007C6187">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2FBC089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58759-20</w:t>
      </w:r>
      <w:r w:rsidR="0045766E">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lastRenderedPageBreak/>
        <w:t>и определения»;</w:t>
      </w:r>
    </w:p>
    <w:p w14:paraId="0DB05AD2" w14:textId="0160427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w:t>
      </w:r>
      <w:r w:rsidR="00F5518D">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2EC3CE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F5518D">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Общие </w:t>
      </w:r>
      <w:r w:rsidR="00F5518D">
        <w:rPr>
          <w:rFonts w:ascii="Times New Roman" w:hAnsi="Times New Roman"/>
          <w:sz w:val="28"/>
          <w:szCs w:val="28"/>
          <w:lang w:eastAsia="ru-RU"/>
        </w:rPr>
        <w:t xml:space="preserve">технические </w:t>
      </w:r>
      <w:r w:rsidRPr="00E409CB">
        <w:rPr>
          <w:rFonts w:ascii="Times New Roman" w:hAnsi="Times New Roman"/>
          <w:sz w:val="28"/>
          <w:szCs w:val="28"/>
          <w:lang w:eastAsia="ru-RU"/>
        </w:rPr>
        <w:t>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2E4C5FF1"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F5518D">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69C5583A"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w:t>
      </w:r>
      <w:r w:rsidR="00F5518D">
        <w:rPr>
          <w:rFonts w:ascii="Times New Roman" w:hAnsi="Times New Roman"/>
          <w:sz w:val="28"/>
          <w:szCs w:val="28"/>
        </w:rPr>
        <w:t>2</w:t>
      </w:r>
      <w:r w:rsidRPr="00E409CB">
        <w:rPr>
          <w:rFonts w:ascii="Times New Roman" w:hAnsi="Times New Roman"/>
          <w:sz w:val="28"/>
          <w:szCs w:val="28"/>
        </w:rPr>
        <w:t>3 «</w:t>
      </w:r>
      <w:r w:rsidR="00F5518D">
        <w:rPr>
          <w:rFonts w:ascii="Times New Roman" w:hAnsi="Times New Roman"/>
          <w:sz w:val="28"/>
          <w:szCs w:val="28"/>
        </w:rPr>
        <w:t xml:space="preserve">Национальный </w:t>
      </w:r>
      <w:r w:rsidRPr="00E409CB">
        <w:rPr>
          <w:rFonts w:ascii="Times New Roman" w:hAnsi="Times New Roman"/>
          <w:sz w:val="28"/>
          <w:szCs w:val="28"/>
        </w:rPr>
        <w:t>стандарт</w:t>
      </w:r>
      <w:r w:rsidR="00F5518D">
        <w:rPr>
          <w:rFonts w:ascii="Times New Roman" w:hAnsi="Times New Roman"/>
          <w:sz w:val="28"/>
          <w:szCs w:val="28"/>
        </w:rPr>
        <w:t xml:space="preserve"> Российской Федерации</w:t>
      </w:r>
      <w:r w:rsidRPr="00E409CB">
        <w:rPr>
          <w:rFonts w:ascii="Times New Roman" w:hAnsi="Times New Roman"/>
          <w:sz w:val="28"/>
          <w:szCs w:val="28"/>
        </w:rPr>
        <w:t>.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C1CF148"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w:t>
      </w:r>
      <w:r w:rsidR="00F5518D">
        <w:rPr>
          <w:rFonts w:ascii="Times New Roman" w:hAnsi="Times New Roman"/>
          <w:sz w:val="28"/>
          <w:szCs w:val="28"/>
          <w:shd w:val="clear" w:color="auto" w:fill="FFFFFF"/>
        </w:rPr>
        <w:t>5</w:t>
      </w:r>
      <w:r w:rsidR="007C6187">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521BDABE"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3904EA19" w14:textId="38055525" w:rsidR="007D2FFA" w:rsidRPr="00A73F5D"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 xml:space="preserve">СП 352.1325800.2017 «Здания жилые одноквартирные с деревянным каркасом. Правила проектирования и строительства»; </w:t>
      </w:r>
    </w:p>
    <w:p w14:paraId="0C9592C2" w14:textId="74E19F24" w:rsidR="007D2FFA" w:rsidRPr="00A73F5D"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СП 64.13330.2017 «Деревянные конструкции. Актуализированная редакция СНиП II-25-80»</w:t>
      </w:r>
      <w:r>
        <w:rPr>
          <w:rFonts w:ascii="Times New Roman" w:hAnsi="Times New Roman"/>
          <w:sz w:val="28"/>
          <w:szCs w:val="28"/>
          <w:lang w:eastAsia="ru-RU"/>
        </w:rPr>
        <w:t>;</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24AA1D74"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003464FB">
        <w:rPr>
          <w:rFonts w:ascii="Times New Roman" w:hAnsi="Times New Roman"/>
          <w:sz w:val="28"/>
          <w:szCs w:val="28"/>
          <w:lang w:eastAsia="ru-RU"/>
        </w:rPr>
        <w:t>102</w:t>
      </w:r>
      <w:r w:rsidRPr="00544F77">
        <w:rPr>
          <w:rFonts w:ascii="Times New Roman" w:hAnsi="Times New Roman"/>
          <w:sz w:val="28"/>
          <w:szCs w:val="28"/>
          <w:lang w:eastAsia="ru-RU"/>
        </w:rPr>
        <w:t>-20</w:t>
      </w:r>
      <w:r w:rsidR="003464FB">
        <w:rPr>
          <w:rFonts w:ascii="Times New Roman" w:hAnsi="Times New Roman"/>
          <w:sz w:val="28"/>
          <w:szCs w:val="28"/>
          <w:lang w:eastAsia="ru-RU"/>
        </w:rPr>
        <w:t>24</w:t>
      </w:r>
      <w:r w:rsidRPr="00544F77">
        <w:rPr>
          <w:rFonts w:ascii="Times New Roman" w:hAnsi="Times New Roman"/>
          <w:sz w:val="28"/>
          <w:szCs w:val="28"/>
          <w:lang w:eastAsia="ru-RU"/>
        </w:rPr>
        <w:t xml:space="preserve"> Методические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w:t>
      </w:r>
      <w:r w:rsidRPr="00544F77">
        <w:rPr>
          <w:rFonts w:ascii="Times New Roman" w:hAnsi="Times New Roman"/>
          <w:sz w:val="28"/>
          <w:szCs w:val="28"/>
          <w:lang w:eastAsia="ru-RU"/>
        </w:rPr>
        <w:lastRenderedPageBreak/>
        <w:t>гвардии Российской Федерации»;</w:t>
      </w:r>
    </w:p>
    <w:p w14:paraId="467F34B0" w14:textId="5E985B36"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7029EC67"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w:t>
      </w:r>
      <w:proofErr w:type="spellStart"/>
      <w:r w:rsidR="007D2FFA" w:rsidRPr="00544F77">
        <w:rPr>
          <w:rFonts w:ascii="Times New Roman" w:hAnsi="Times New Roman"/>
          <w:sz w:val="28"/>
          <w:szCs w:val="28"/>
          <w:lang w:eastAsia="ru-RU"/>
        </w:rPr>
        <w:t>ветроизоляцию</w:t>
      </w:r>
      <w:proofErr w:type="spellEnd"/>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450F6572" w:rsidR="007D2FFA" w:rsidRPr="00544F77" w:rsidRDefault="007D2FFA"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Общий срок</w:t>
      </w:r>
      <w:r w:rsidR="00BC3384">
        <w:rPr>
          <w:rFonts w:ascii="Times New Roman" w:hAnsi="Times New Roman"/>
          <w:sz w:val="28"/>
          <w:szCs w:val="28"/>
          <w:vertAlign w:val="superscript"/>
          <w:lang w:eastAsia="ru-RU"/>
        </w:rPr>
        <w:t xml:space="preserve"> </w:t>
      </w:r>
      <w:r w:rsidRPr="00544F77">
        <w:rPr>
          <w:rFonts w:ascii="Times New Roman" w:hAnsi="Times New Roman"/>
          <w:sz w:val="28"/>
          <w:szCs w:val="28"/>
          <w:lang w:eastAsia="ru-RU"/>
        </w:rPr>
        <w:t xml:space="preserve">поставки и монтажа Товара: </w:t>
      </w:r>
      <w:r w:rsidR="008B25D2">
        <w:rPr>
          <w:rFonts w:ascii="Times New Roman" w:hAnsi="Times New Roman"/>
          <w:sz w:val="28"/>
          <w:szCs w:val="28"/>
          <w:lang w:eastAsia="ru-RU"/>
        </w:rPr>
        <w:t>240 (двести сорок</w:t>
      </w:r>
      <w:r w:rsidR="00BC3384">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 даты заключения договора.</w:t>
      </w:r>
    </w:p>
    <w:p w14:paraId="2BF18600" w14:textId="17111115"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w:t>
      </w:r>
      <w:r w:rsidR="00A93BD3">
        <w:rPr>
          <w:rFonts w:ascii="Times New Roman" w:hAnsi="Times New Roman"/>
          <w:sz w:val="28"/>
          <w:szCs w:val="28"/>
          <w:lang w:eastAsia="ru-RU"/>
        </w:rPr>
        <w:t xml:space="preserve"> Товара осуществляются по заявк</w:t>
      </w:r>
      <w:r w:rsidR="00B63603">
        <w:rPr>
          <w:rFonts w:ascii="Times New Roman" w:hAnsi="Times New Roman"/>
          <w:sz w:val="28"/>
          <w:szCs w:val="28"/>
          <w:lang w:eastAsia="ru-RU"/>
        </w:rPr>
        <w:t>е</w:t>
      </w:r>
      <w:r w:rsidRPr="00544F77">
        <w:rPr>
          <w:rFonts w:ascii="Times New Roman" w:hAnsi="Times New Roman"/>
          <w:sz w:val="28"/>
          <w:szCs w:val="28"/>
          <w:lang w:eastAsia="ru-RU"/>
        </w:rPr>
        <w:t xml:space="preserve"> Заказчика в течение </w:t>
      </w:r>
      <w:r w:rsidR="00EE33F4">
        <w:rPr>
          <w:rFonts w:ascii="Times New Roman" w:hAnsi="Times New Roman"/>
          <w:sz w:val="28"/>
          <w:szCs w:val="28"/>
          <w:lang w:eastAsia="ru-RU"/>
        </w:rPr>
        <w:t>5</w:t>
      </w:r>
      <w:r w:rsidR="00A93BD3">
        <w:rPr>
          <w:rFonts w:ascii="Times New Roman" w:hAnsi="Times New Roman"/>
          <w:sz w:val="28"/>
          <w:szCs w:val="28"/>
          <w:lang w:eastAsia="ru-RU"/>
        </w:rPr>
        <w:t xml:space="preserve">0 </w:t>
      </w:r>
      <w:r w:rsidR="00A93BD3" w:rsidRPr="00544F77">
        <w:rPr>
          <w:rFonts w:ascii="Times New Roman" w:hAnsi="Times New Roman"/>
          <w:i/>
          <w:sz w:val="28"/>
          <w:szCs w:val="28"/>
          <w:lang w:eastAsia="ru-RU"/>
        </w:rPr>
        <w:t>(</w:t>
      </w:r>
      <w:r w:rsidR="00EE33F4">
        <w:rPr>
          <w:rFonts w:ascii="Times New Roman" w:hAnsi="Times New Roman"/>
          <w:i/>
          <w:sz w:val="28"/>
          <w:szCs w:val="28"/>
          <w:lang w:eastAsia="ru-RU"/>
        </w:rPr>
        <w:t>пятидесяти</w:t>
      </w:r>
      <w:r w:rsidR="00A93BD3" w:rsidRPr="00544F77">
        <w:rPr>
          <w:rFonts w:ascii="Times New Roman" w:hAnsi="Times New Roman"/>
          <w:i/>
          <w:sz w:val="28"/>
          <w:szCs w:val="28"/>
          <w:lang w:eastAsia="ru-RU"/>
        </w:rPr>
        <w:t>)</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303BFEEF"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6E4716">
        <w:rPr>
          <w:rFonts w:ascii="Times New Roman" w:hAnsi="Times New Roman"/>
          <w:snapToGrid w:val="0"/>
          <w:sz w:val="28"/>
          <w:szCs w:val="28"/>
          <w:lang w:eastAsia="ru-RU"/>
        </w:rPr>
        <w:t>40</w:t>
      </w:r>
      <w:r w:rsidR="00A93BD3" w:rsidRPr="00544F77">
        <w:rPr>
          <w:rFonts w:ascii="Times New Roman" w:hAnsi="Times New Roman"/>
          <w:snapToGrid w:val="0"/>
          <w:sz w:val="28"/>
          <w:szCs w:val="28"/>
          <w:lang w:eastAsia="ru-RU"/>
        </w:rPr>
        <w:t xml:space="preserve"> </w:t>
      </w:r>
      <w:r w:rsidR="00A93BD3">
        <w:rPr>
          <w:rFonts w:ascii="Times New Roman" w:hAnsi="Times New Roman"/>
          <w:i/>
          <w:snapToGrid w:val="0"/>
          <w:sz w:val="28"/>
          <w:szCs w:val="28"/>
          <w:lang w:eastAsia="ru-RU"/>
        </w:rPr>
        <w:t>(сорока</w:t>
      </w:r>
      <w:r w:rsidR="00A93BD3"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2F0CA30F" w:rsidR="007D2FFA" w:rsidRPr="001D4D75" w:rsidRDefault="00A93BD3"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7D2FFA"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7D2FFA" w:rsidRPr="001D4D75">
        <w:rPr>
          <w:rFonts w:ascii="Times New Roman" w:hAnsi="Times New Roman"/>
          <w:sz w:val="28"/>
          <w:szCs w:val="28"/>
          <w:lang w:eastAsia="ru-RU"/>
        </w:rPr>
        <w:t xml:space="preserve"> в приложении </w:t>
      </w:r>
      <w:r w:rsidR="007D2FFA">
        <w:rPr>
          <w:rFonts w:ascii="Times New Roman" w:hAnsi="Times New Roman"/>
          <w:sz w:val="28"/>
          <w:szCs w:val="28"/>
          <w:lang w:eastAsia="ru-RU"/>
        </w:rPr>
        <w:br/>
      </w:r>
      <w:r w:rsidR="007D2FFA"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2BD55EED" w14:textId="30268D32" w:rsidR="00FC41C9" w:rsidRPr="00B63603" w:rsidRDefault="00FC41C9" w:rsidP="004D1EEC">
      <w:pPr>
        <w:widowControl w:val="0"/>
        <w:numPr>
          <w:ilvl w:val="0"/>
          <w:numId w:val="21"/>
        </w:numPr>
        <w:autoSpaceDE w:val="0"/>
        <w:autoSpaceDN w:val="0"/>
        <w:adjustRightInd w:val="0"/>
        <w:spacing w:after="0" w:line="240" w:lineRule="auto"/>
        <w:ind w:left="0" w:firstLine="708"/>
        <w:contextualSpacing/>
        <w:jc w:val="both"/>
        <w:rPr>
          <w:rFonts w:ascii="Times New Roman" w:hAnsi="Times New Roman"/>
          <w:sz w:val="28"/>
          <w:szCs w:val="28"/>
        </w:rPr>
      </w:pPr>
      <w:r w:rsidRPr="00B63603">
        <w:rPr>
          <w:rFonts w:ascii="Times New Roman" w:hAnsi="Times New Roman"/>
          <w:sz w:val="28"/>
          <w:szCs w:val="28"/>
        </w:rPr>
        <w:t xml:space="preserve">Поставщик </w:t>
      </w:r>
      <w:r w:rsidRPr="00B63603">
        <w:rPr>
          <w:rFonts w:ascii="Times New Roman" w:hAnsi="Times New Roman"/>
          <w:iCs/>
          <w:snapToGrid w:val="0"/>
          <w:sz w:val="28"/>
          <w:szCs w:val="28"/>
        </w:rPr>
        <w:t>уведомляет</w:t>
      </w:r>
      <w:r w:rsidRPr="00B63603">
        <w:rPr>
          <w:rFonts w:ascii="Times New Roman" w:hAnsi="Times New Roman"/>
          <w:sz w:val="28"/>
          <w:szCs w:val="28"/>
        </w:rPr>
        <w:t xml:space="preserve"> Заказчика </w:t>
      </w:r>
      <w:r w:rsidRPr="00B63603">
        <w:rPr>
          <w:rFonts w:ascii="Times New Roman" w:hAnsi="Times New Roman"/>
          <w:iCs/>
          <w:snapToGrid w:val="0"/>
          <w:sz w:val="28"/>
          <w:szCs w:val="28"/>
        </w:rPr>
        <w:t xml:space="preserve">посредством электронной почты, указанной в договоре, </w:t>
      </w:r>
      <w:r w:rsidRPr="00B63603">
        <w:rPr>
          <w:rFonts w:ascii="Times New Roman" w:hAnsi="Times New Roman"/>
          <w:sz w:val="28"/>
          <w:szCs w:val="28"/>
        </w:rPr>
        <w:t xml:space="preserve">о </w:t>
      </w:r>
      <w:r w:rsidRPr="00B63603">
        <w:rPr>
          <w:rFonts w:ascii="Times New Roman" w:hAnsi="Times New Roman"/>
          <w:iCs/>
          <w:snapToGrid w:val="0"/>
          <w:sz w:val="28"/>
          <w:szCs w:val="28"/>
        </w:rPr>
        <w:t xml:space="preserve">дате, </w:t>
      </w:r>
      <w:r w:rsidRPr="00B63603">
        <w:rPr>
          <w:rFonts w:ascii="Times New Roman" w:hAnsi="Times New Roman"/>
          <w:sz w:val="28"/>
          <w:szCs w:val="28"/>
        </w:rPr>
        <w:t xml:space="preserve">времени поставки и монтажа </w:t>
      </w:r>
      <w:r w:rsidRPr="00B63603">
        <w:rPr>
          <w:rFonts w:ascii="Times New Roman" w:hAnsi="Times New Roman"/>
          <w:iCs/>
          <w:snapToGrid w:val="0"/>
          <w:sz w:val="28"/>
          <w:szCs w:val="28"/>
        </w:rPr>
        <w:t xml:space="preserve">Товара по указанному в заявке адресу не позднее </w:t>
      </w:r>
      <w:r w:rsidRPr="00B63603">
        <w:rPr>
          <w:rFonts w:ascii="Times New Roman" w:hAnsi="Times New Roman"/>
          <w:sz w:val="28"/>
          <w:szCs w:val="28"/>
        </w:rPr>
        <w:t xml:space="preserve">семи </w:t>
      </w:r>
      <w:r w:rsidRPr="00B63603">
        <w:rPr>
          <w:rFonts w:ascii="Times New Roman" w:hAnsi="Times New Roman"/>
          <w:iCs/>
          <w:snapToGrid w:val="0"/>
          <w:sz w:val="28"/>
          <w:szCs w:val="28"/>
        </w:rPr>
        <w:t>календарных дней до момента поставки</w:t>
      </w:r>
      <w:r w:rsidRPr="00B63603">
        <w:rPr>
          <w:rFonts w:ascii="Times New Roman" w:hAnsi="Times New Roman"/>
          <w:sz w:val="28"/>
          <w:szCs w:val="28"/>
        </w:rPr>
        <w:t xml:space="preserve"> и </w:t>
      </w:r>
      <w:r w:rsidRPr="00B63603">
        <w:rPr>
          <w:rFonts w:ascii="Times New Roman" w:hAnsi="Times New Roman"/>
          <w:iCs/>
          <w:snapToGrid w:val="0"/>
          <w:sz w:val="28"/>
          <w:szCs w:val="28"/>
        </w:rPr>
        <w:t>монтажа Товара (за исключением подготовки Площадки).</w:t>
      </w:r>
    </w:p>
    <w:p w14:paraId="79B27175" w14:textId="55AE4A48"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sidR="00B63603">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A93BD3">
        <w:rPr>
          <w:rFonts w:ascii="Times New Roman" w:hAnsi="Times New Roman"/>
          <w:iCs/>
          <w:snapToGrid w:val="0"/>
          <w:sz w:val="28"/>
          <w:szCs w:val="28"/>
          <w:lang w:eastAsia="ru-RU"/>
        </w:rPr>
        <w:t>10</w:t>
      </w:r>
      <w:r>
        <w:rPr>
          <w:rFonts w:ascii="Times New Roman" w:hAnsi="Times New Roman"/>
          <w:iCs/>
          <w:snapToGrid w:val="0"/>
          <w:sz w:val="28"/>
          <w:szCs w:val="28"/>
          <w:lang w:eastAsia="ru-RU"/>
        </w:rPr>
        <w:t xml:space="preserve"> (</w:t>
      </w:r>
      <w:r w:rsidR="00A93BD3">
        <w:rPr>
          <w:rFonts w:ascii="Times New Roman" w:hAnsi="Times New Roman"/>
          <w:i/>
          <w:iCs/>
          <w:snapToGrid w:val="0"/>
          <w:sz w:val="28"/>
          <w:szCs w:val="28"/>
          <w:lang w:eastAsia="ru-RU"/>
        </w:rPr>
        <w:t>десяти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4A654BC6"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4E3C307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00A93BD3">
        <w:rPr>
          <w:rFonts w:ascii="Times New Roman" w:hAnsi="Times New Roman"/>
          <w:iCs/>
          <w:snapToGrid w:val="0"/>
          <w:sz w:val="28"/>
          <w:szCs w:val="28"/>
          <w:vertAlign w:val="superscript"/>
          <w:lang w:eastAsia="ru-RU"/>
        </w:rPr>
        <w:t xml:space="preserve"> </w:t>
      </w:r>
      <w:r w:rsidRPr="00515095">
        <w:rPr>
          <w:rFonts w:ascii="Times New Roman" w:hAnsi="Times New Roman"/>
          <w:iCs/>
          <w:snapToGrid w:val="0"/>
          <w:sz w:val="28"/>
          <w:szCs w:val="28"/>
          <w:lang w:eastAsia="ru-RU"/>
        </w:rPr>
        <w:t>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7FC0A5EA"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sidR="00A93BD3">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86A6E">
        <w:rPr>
          <w:rFonts w:ascii="Times New Roman" w:hAnsi="Times New Roman"/>
          <w:sz w:val="28"/>
          <w:szCs w:val="28"/>
          <w:lang w:eastAsia="ru-RU"/>
        </w:rPr>
        <w:t>30 (</w:t>
      </w:r>
      <w:r w:rsidR="00586A6E">
        <w:rPr>
          <w:rFonts w:ascii="Times New Roman" w:hAnsi="Times New Roman"/>
          <w:i/>
          <w:sz w:val="28"/>
          <w:szCs w:val="28"/>
          <w:lang w:eastAsia="ru-RU"/>
        </w:rPr>
        <w:t>тридцати</w:t>
      </w:r>
      <w:r w:rsidR="00586A6E" w:rsidRPr="00051FF8">
        <w:rPr>
          <w:rFonts w:ascii="Times New Roman" w:hAnsi="Times New Roman"/>
          <w:sz w:val="28"/>
          <w:szCs w:val="28"/>
          <w:lang w:eastAsia="ru-RU"/>
        </w:rPr>
        <w:t>)</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Pr="00515095">
        <w:rPr>
          <w:rFonts w:ascii="Times New Roman" w:hAnsi="Times New Roman"/>
          <w:sz w:val="28"/>
          <w:szCs w:val="28"/>
          <w:lang w:eastAsia="ru-RU"/>
        </w:rPr>
        <w:t>ах</w:t>
      </w:r>
      <w:r>
        <w:rPr>
          <w:rFonts w:ascii="Times New Roman" w:hAnsi="Times New Roman"/>
          <w:sz w:val="28"/>
          <w:szCs w:val="28"/>
          <w:lang w:eastAsia="ru-RU"/>
        </w:rPr>
        <w:t>)</w:t>
      </w:r>
      <w:r w:rsidR="00586A6E">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1AD214B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3CDE505C"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sidR="00F862FC">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F6A37D5"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 xml:space="preserve">ВЫПОЛНЕННЫХ </w:t>
      </w:r>
      <w:r w:rsidRPr="00544F77">
        <w:rPr>
          <w:rFonts w:ascii="Times New Roman" w:hAnsi="Times New Roman"/>
          <w:b/>
          <w:sz w:val="28"/>
          <w:szCs w:val="28"/>
          <w:lang w:eastAsia="ru-RU"/>
        </w:rPr>
        <w:lastRenderedPageBreak/>
        <w:t>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5C39CEE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в прису</w:t>
      </w:r>
      <w:r w:rsidR="00586A6E">
        <w:rPr>
          <w:rFonts w:ascii="Times New Roman" w:hAnsi="Times New Roman"/>
          <w:sz w:val="28"/>
          <w:szCs w:val="28"/>
          <w:lang w:eastAsia="ru-RU"/>
        </w:rPr>
        <w:t>тствии представителя Поставщика</w:t>
      </w:r>
      <w:r w:rsidRPr="00544F77">
        <w:rPr>
          <w:rFonts w:ascii="Times New Roman" w:hAnsi="Times New Roman"/>
          <w:sz w:val="28"/>
          <w:szCs w:val="28"/>
          <w:lang w:eastAsia="ru-RU"/>
        </w:rPr>
        <w:t>.</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w:t>
      </w:r>
      <w:r w:rsidRPr="00544F77">
        <w:rPr>
          <w:rFonts w:ascii="Times New Roman" w:hAnsi="Times New Roman"/>
          <w:sz w:val="28"/>
          <w:szCs w:val="28"/>
          <w:lang w:eastAsia="ru-RU"/>
        </w:rPr>
        <w:lastRenderedPageBreak/>
        <w:t>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523A25D"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w:t>
      </w:r>
      <w:r w:rsidRPr="00544F77">
        <w:rPr>
          <w:rFonts w:ascii="Times New Roman" w:hAnsi="Times New Roman"/>
          <w:sz w:val="28"/>
          <w:szCs w:val="28"/>
          <w:lang w:eastAsia="ru-RU"/>
        </w:rPr>
        <w:t>.</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характеристику (габаритные размеры, внутренние </w:t>
      </w:r>
      <w:r w:rsidRPr="00544F77">
        <w:rPr>
          <w:rFonts w:ascii="Times New Roman" w:hAnsi="Times New Roman"/>
          <w:sz w:val="28"/>
          <w:szCs w:val="28"/>
          <w:lang w:eastAsia="ru-RU"/>
        </w:rPr>
        <w:lastRenderedPageBreak/>
        <w:t>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3"/>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4"/>
      </w:r>
      <w:r w:rsidRPr="00544F77">
        <w:rPr>
          <w:rFonts w:ascii="Times New Roman" w:hAnsi="Times New Roman"/>
          <w:sz w:val="28"/>
          <w:szCs w:val="28"/>
          <w:lang w:eastAsia="ru-RU"/>
        </w:rPr>
        <w:t>;</w:t>
      </w:r>
    </w:p>
    <w:p w14:paraId="143B4381" w14:textId="7A2AA85A"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5"/>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0047BC50"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8284EF1"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4C931C4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w:t>
      </w:r>
      <w:r w:rsidR="00B63603">
        <w:rPr>
          <w:rFonts w:ascii="Times New Roman" w:hAnsi="Times New Roman"/>
          <w:sz w:val="28"/>
          <w:szCs w:val="28"/>
        </w:rPr>
        <w:t>2</w:t>
      </w:r>
      <w:r w:rsidRPr="00EA4355">
        <w:rPr>
          <w:rFonts w:ascii="Times New Roman" w:hAnsi="Times New Roman"/>
          <w:sz w:val="28"/>
          <w:szCs w:val="28"/>
        </w:rPr>
        <w:t>3 «</w:t>
      </w:r>
      <w:r w:rsidR="00B63603">
        <w:rPr>
          <w:rFonts w:ascii="Times New Roman" w:hAnsi="Times New Roman"/>
          <w:sz w:val="28"/>
          <w:szCs w:val="28"/>
        </w:rPr>
        <w:t>Национальный</w:t>
      </w:r>
      <w:r w:rsidRPr="00EA4355">
        <w:rPr>
          <w:rFonts w:ascii="Times New Roman" w:hAnsi="Times New Roman"/>
          <w:sz w:val="28"/>
          <w:szCs w:val="28"/>
        </w:rPr>
        <w:t xml:space="preserve"> стандарт</w:t>
      </w:r>
      <w:r w:rsidR="00B63603">
        <w:rPr>
          <w:rFonts w:ascii="Times New Roman" w:hAnsi="Times New Roman"/>
          <w:sz w:val="28"/>
          <w:szCs w:val="28"/>
        </w:rPr>
        <w:t xml:space="preserve"> Российской Федерации</w:t>
      </w:r>
      <w:r w:rsidRPr="00EA4355">
        <w:rPr>
          <w:rFonts w:ascii="Times New Roman" w:hAnsi="Times New Roman"/>
          <w:sz w:val="28"/>
          <w:szCs w:val="28"/>
        </w:rPr>
        <w:t>.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1A19A714" w14:textId="578618F6" w:rsid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152D9F9F"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r>
      <w:r>
        <w:lastRenderedPageBreak/>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3C4EF285" w:rsidR="007D2FFA" w:rsidRPr="00AF32E8" w:rsidRDefault="007D2FFA" w:rsidP="00E549A4">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16F2D5D3"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18DC5738"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8279D77" w:rsidR="007D2FFA" w:rsidRPr="00AF32E8" w:rsidRDefault="007D2FFA" w:rsidP="004D1EEC">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0AADCAA" w:rsidR="007D2FFA" w:rsidRPr="00AF32E8" w:rsidRDefault="003345E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373A4D4B" w:rsidR="007D2FFA" w:rsidRPr="00AF32E8" w:rsidRDefault="00FB4F94"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011D7830" w:rsidR="007D2FFA" w:rsidRPr="00AF32E8" w:rsidRDefault="00FB4F94"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1450D2" w:rsidRPr="00AF32E8" w14:paraId="047CA7EB"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04F2CAB" w14:textId="48311097"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8714B2C" w14:textId="76C9EE5E" w:rsidR="001450D2" w:rsidRPr="00AF32E8" w:rsidRDefault="001450D2" w:rsidP="007F2A85">
            <w:pPr>
              <w:widowControl w:val="0"/>
              <w:autoSpaceDE w:val="0"/>
              <w:autoSpaceDN w:val="0"/>
              <w:adjustRightInd w:val="0"/>
              <w:spacing w:after="0" w:line="240" w:lineRule="auto"/>
              <w:rPr>
                <w:rFonts w:ascii="Times New Roman" w:hAnsi="Times New Roman"/>
                <w:sz w:val="24"/>
                <w:szCs w:val="24"/>
                <w:lang w:eastAsia="ru-RU"/>
              </w:rPr>
            </w:pPr>
            <w:r w:rsidRPr="007F2A85">
              <w:rPr>
                <w:rFonts w:ascii="Times New Roman" w:hAnsi="Times New Roman"/>
                <w:sz w:val="24"/>
                <w:szCs w:val="24"/>
                <w:lang w:eastAsia="ru-RU"/>
              </w:rPr>
              <w:t>Стандарт «Построение структурированных кабельных систем ФГУП «Почта России», утвержденный приказом ФГУП «Почта России»</w:t>
            </w:r>
            <w:r w:rsidRPr="007F2A85">
              <w:rPr>
                <w:rFonts w:ascii="Times New Roman" w:hAnsi="Times New Roman"/>
                <w:sz w:val="24"/>
                <w:szCs w:val="24"/>
                <w:lang w:eastAsia="ru-RU"/>
              </w:rPr>
              <w:br/>
              <w:t>от 20.12.2018 № 428-п</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5DD9E3" w14:textId="18BEFDF4"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1450D2" w:rsidRPr="00AF32E8" w14:paraId="2E0B3B76"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4B0D1B9" w14:textId="7B016720"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378C428" w14:textId="77777777" w:rsidR="001450D2" w:rsidRPr="007F2A85" w:rsidRDefault="001450D2" w:rsidP="007F2A85">
            <w:pPr>
              <w:tabs>
                <w:tab w:val="left" w:pos="6663"/>
              </w:tabs>
              <w:autoSpaceDE w:val="0"/>
              <w:autoSpaceDN w:val="0"/>
              <w:adjustRightInd w:val="0"/>
              <w:spacing w:after="0" w:line="240" w:lineRule="auto"/>
              <w:contextualSpacing/>
              <w:jc w:val="both"/>
              <w:rPr>
                <w:rFonts w:ascii="Times New Roman" w:hAnsi="Times New Roman"/>
                <w:sz w:val="24"/>
                <w:szCs w:val="24"/>
                <w:lang w:eastAsia="ru-RU"/>
              </w:rPr>
            </w:pPr>
            <w:r w:rsidRPr="007F2A85">
              <w:rPr>
                <w:rFonts w:ascii="Times New Roman" w:hAnsi="Times New Roman"/>
                <w:sz w:val="24"/>
                <w:szCs w:val="24"/>
                <w:lang w:eastAsia="ru-RU"/>
              </w:rPr>
              <w:t>Стандарт «Технические средства охраны», утвержденный приказом АО «Почта России» от 11.06.2020 № 224-п</w:t>
            </w:r>
          </w:p>
          <w:p w14:paraId="3E6AAC7B" w14:textId="77777777" w:rsidR="001450D2" w:rsidRPr="007F2A85" w:rsidRDefault="001450D2" w:rsidP="00BC6319">
            <w:pPr>
              <w:widowControl w:val="0"/>
              <w:autoSpaceDE w:val="0"/>
              <w:autoSpaceDN w:val="0"/>
              <w:adjustRightInd w:val="0"/>
              <w:spacing w:after="0" w:line="240" w:lineRule="auto"/>
              <w:rPr>
                <w:rFonts w:ascii="Times New Roman" w:hAnsi="Times New Roman"/>
                <w:sz w:val="24"/>
                <w:szCs w:val="24"/>
                <w:lang w:eastAsia="ru-RU"/>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D67B158" w14:textId="1CE4D5C8"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1450D2">
      <w:pPr>
        <w:tabs>
          <w:tab w:val="left" w:pos="6663"/>
        </w:tabs>
        <w:autoSpaceDE w:val="0"/>
        <w:autoSpaceDN w:val="0"/>
        <w:adjustRightInd w:val="0"/>
        <w:spacing w:after="0" w:line="240" w:lineRule="auto"/>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61F9EF" w14:textId="47D5CC56"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00CD03D" w14:textId="0ACF8291"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5D098F1" w14:textId="0F7C5316"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F8C1D7A" w14:textId="74CAEE1C"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1D9186" w14:textId="58ADAB9A"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9D15EE" w14:textId="77777777"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FF6BCA" w14:textId="77777777" w:rsidR="007F2A85" w:rsidRDefault="007F2A8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6A9F0E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495901E1"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348" w:type="dxa"/>
        <w:tblLayout w:type="fixed"/>
        <w:tblCellMar>
          <w:top w:w="113" w:type="dxa"/>
          <w:left w:w="85" w:type="dxa"/>
          <w:bottom w:w="113" w:type="dxa"/>
          <w:right w:w="85" w:type="dxa"/>
        </w:tblCellMar>
        <w:tblLook w:val="04A0" w:firstRow="1" w:lastRow="0" w:firstColumn="1" w:lastColumn="0" w:noHBand="0" w:noVBand="1"/>
      </w:tblPr>
      <w:tblGrid>
        <w:gridCol w:w="2689"/>
        <w:gridCol w:w="2126"/>
        <w:gridCol w:w="992"/>
        <w:gridCol w:w="1985"/>
        <w:gridCol w:w="1556"/>
      </w:tblGrid>
      <w:tr w:rsidR="007D2FFA" w:rsidRPr="00544F77" w14:paraId="14E4282A" w14:textId="77777777" w:rsidTr="007F2A85">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5A146C00" w:rsidR="007D2FFA" w:rsidRPr="004B253C" w:rsidRDefault="007D2FFA" w:rsidP="00E549A4">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3F1CBB" w:rsidRPr="00544F77" w14:paraId="172BB76E" w14:textId="77777777" w:rsidTr="007F2A85">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06F61225" w14:textId="7E354017" w:rsidR="003F1CBB" w:rsidRPr="00C96381" w:rsidRDefault="003F1CBB" w:rsidP="003F1CBB">
            <w:pPr>
              <w:spacing w:after="0" w:line="240" w:lineRule="auto"/>
              <w:rPr>
                <w:rFonts w:ascii="Times New Roman" w:hAnsi="Times New Roman"/>
              </w:rPr>
            </w:pPr>
            <w:r w:rsidRPr="00C96381">
              <w:rPr>
                <w:rFonts w:ascii="Times New Roman" w:hAnsi="Times New Roman"/>
              </w:rPr>
              <w:t>МОПС01П2</w:t>
            </w:r>
            <w:r w:rsidR="00A30671">
              <w:rPr>
                <w:rFonts w:ascii="Times New Roman" w:hAnsi="Times New Roman"/>
              </w:rPr>
              <w:t>Т (S = 25,5</w:t>
            </w:r>
            <w:r w:rsidRPr="00C96381">
              <w:rPr>
                <w:rFonts w:ascii="Times New Roman" w:hAnsi="Times New Roman"/>
              </w:rPr>
              <w:t xml:space="preserve"> м2)</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w:t>
            </w:r>
            <w:r w:rsidR="00A30671">
              <w:rPr>
                <w:rFonts w:ascii="Times New Roman" w:hAnsi="Times New Roman"/>
                <w:sz w:val="24"/>
                <w:szCs w:val="24"/>
              </w:rPr>
              <w:t xml:space="preserve">либо </w:t>
            </w:r>
            <w:r w:rsidRPr="00E549A4">
              <w:rPr>
                <w:rFonts w:ascii="Times New Roman" w:hAnsi="Times New Roman"/>
                <w:sz w:val="24"/>
                <w:szCs w:val="24"/>
              </w:rPr>
              <w:t xml:space="preserve">150 мм; либо 200мм; либо 250 мм, подтвердить расчетом (теплотехнический расчет/расчет </w:t>
            </w:r>
            <w:r>
              <w:rPr>
                <w:rFonts w:ascii="Times New Roman" w:hAnsi="Times New Roman"/>
                <w:sz w:val="24"/>
                <w:szCs w:val="24"/>
              </w:rPr>
              <w:t>требуемой толщины теплоизоляции</w:t>
            </w:r>
            <w:r w:rsidRPr="00544F77">
              <w:rPr>
                <w:rFonts w:ascii="Times New Roman" w:hAnsi="Times New Roman"/>
                <w:sz w:val="24"/>
                <w:szCs w:val="24"/>
              </w:rPr>
              <w:t>)</w:t>
            </w:r>
          </w:p>
        </w:tc>
        <w:tc>
          <w:tcPr>
            <w:tcW w:w="2126" w:type="dxa"/>
            <w:tcBorders>
              <w:top w:val="single" w:sz="4" w:space="0" w:color="auto"/>
              <w:left w:val="nil"/>
              <w:bottom w:val="single" w:sz="4" w:space="0" w:color="auto"/>
              <w:right w:val="single" w:sz="4" w:space="0" w:color="auto"/>
            </w:tcBorders>
            <w:shd w:val="clear" w:color="auto" w:fill="FFFFFF"/>
          </w:tcPr>
          <w:p w14:paraId="31C8CE35" w14:textId="77777777" w:rsidR="00FC28F9" w:rsidRPr="00FC28F9" w:rsidRDefault="00FC28F9" w:rsidP="00FC28F9">
            <w:pPr>
              <w:spacing w:after="0" w:line="240" w:lineRule="auto"/>
              <w:jc w:val="both"/>
              <w:rPr>
                <w:rFonts w:ascii="Times New Roman" w:hAnsi="Times New Roman"/>
                <w:bCs/>
                <w:lang w:eastAsia="ru-RU"/>
              </w:rPr>
            </w:pPr>
            <w:r w:rsidRPr="00FC28F9">
              <w:rPr>
                <w:rFonts w:ascii="Times New Roman" w:hAnsi="Times New Roman"/>
                <w:bCs/>
                <w:lang w:eastAsia="ru-RU"/>
              </w:rPr>
              <w:t xml:space="preserve">Российская Федерация, Ульяновская область, </w:t>
            </w:r>
            <w:proofErr w:type="spellStart"/>
            <w:r w:rsidRPr="00FC28F9">
              <w:rPr>
                <w:rFonts w:ascii="Times New Roman" w:hAnsi="Times New Roman"/>
                <w:bCs/>
                <w:lang w:eastAsia="ru-RU"/>
              </w:rPr>
              <w:t>м.р</w:t>
            </w:r>
            <w:proofErr w:type="spellEnd"/>
            <w:r w:rsidRPr="00FC28F9">
              <w:rPr>
                <w:rFonts w:ascii="Times New Roman" w:hAnsi="Times New Roman"/>
                <w:bCs/>
                <w:lang w:eastAsia="ru-RU"/>
              </w:rPr>
              <w:t xml:space="preserve">-н </w:t>
            </w:r>
            <w:proofErr w:type="spellStart"/>
            <w:r w:rsidRPr="00FC28F9">
              <w:rPr>
                <w:rFonts w:ascii="Times New Roman" w:hAnsi="Times New Roman"/>
                <w:bCs/>
                <w:lang w:eastAsia="ru-RU"/>
              </w:rPr>
              <w:t>Барышский</w:t>
            </w:r>
            <w:proofErr w:type="spellEnd"/>
            <w:r w:rsidRPr="00FC28F9">
              <w:rPr>
                <w:rFonts w:ascii="Times New Roman" w:hAnsi="Times New Roman"/>
                <w:bCs/>
                <w:lang w:eastAsia="ru-RU"/>
              </w:rPr>
              <w:t xml:space="preserve">, </w:t>
            </w:r>
            <w:proofErr w:type="spellStart"/>
            <w:r w:rsidRPr="00FC28F9">
              <w:rPr>
                <w:rFonts w:ascii="Times New Roman" w:hAnsi="Times New Roman"/>
                <w:bCs/>
                <w:lang w:eastAsia="ru-RU"/>
              </w:rPr>
              <w:t>г.п</w:t>
            </w:r>
            <w:proofErr w:type="spellEnd"/>
            <w:r w:rsidRPr="00FC28F9">
              <w:rPr>
                <w:rFonts w:ascii="Times New Roman" w:hAnsi="Times New Roman"/>
                <w:bCs/>
                <w:lang w:eastAsia="ru-RU"/>
              </w:rPr>
              <w:t xml:space="preserve">. </w:t>
            </w:r>
            <w:proofErr w:type="spellStart"/>
            <w:r w:rsidRPr="00FC28F9">
              <w:rPr>
                <w:rFonts w:ascii="Times New Roman" w:hAnsi="Times New Roman"/>
                <w:bCs/>
                <w:lang w:eastAsia="ru-RU"/>
              </w:rPr>
              <w:t>Старотимошкинское</w:t>
            </w:r>
            <w:proofErr w:type="spellEnd"/>
            <w:r w:rsidRPr="00FC28F9">
              <w:rPr>
                <w:rFonts w:ascii="Times New Roman" w:hAnsi="Times New Roman"/>
                <w:bCs/>
                <w:lang w:eastAsia="ru-RU"/>
              </w:rPr>
              <w:t xml:space="preserve">, с Заречное, </w:t>
            </w:r>
            <w:proofErr w:type="spellStart"/>
            <w:r w:rsidRPr="00FC28F9">
              <w:rPr>
                <w:rFonts w:ascii="Times New Roman" w:hAnsi="Times New Roman"/>
                <w:bCs/>
                <w:lang w:eastAsia="ru-RU"/>
              </w:rPr>
              <w:t>ул</w:t>
            </w:r>
            <w:proofErr w:type="spellEnd"/>
          </w:p>
          <w:p w14:paraId="2922D3DC" w14:textId="7F9B8A3C" w:rsidR="003F1CBB" w:rsidRPr="00544F77" w:rsidRDefault="00FC28F9" w:rsidP="00FC28F9">
            <w:pPr>
              <w:spacing w:after="0" w:line="240" w:lineRule="auto"/>
              <w:jc w:val="both"/>
              <w:rPr>
                <w:rFonts w:ascii="Times New Roman" w:hAnsi="Times New Roman"/>
                <w:b/>
                <w:bCs/>
                <w:lang w:eastAsia="ru-RU"/>
              </w:rPr>
            </w:pPr>
            <w:r w:rsidRPr="00FC28F9">
              <w:rPr>
                <w:rFonts w:ascii="Times New Roman" w:hAnsi="Times New Roman"/>
                <w:bCs/>
                <w:lang w:eastAsia="ru-RU"/>
              </w:rPr>
              <w:t>Кооперативная, з/у 11Б</w:t>
            </w:r>
          </w:p>
        </w:tc>
        <w:tc>
          <w:tcPr>
            <w:tcW w:w="992" w:type="dxa"/>
            <w:tcBorders>
              <w:top w:val="single" w:sz="4" w:space="0" w:color="auto"/>
              <w:left w:val="nil"/>
              <w:bottom w:val="single" w:sz="4" w:space="0" w:color="auto"/>
              <w:right w:val="single" w:sz="4" w:space="0" w:color="auto"/>
            </w:tcBorders>
            <w:shd w:val="clear" w:color="auto" w:fill="FFFFFF"/>
          </w:tcPr>
          <w:p w14:paraId="38265E2A" w14:textId="654692C6"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tcPr>
          <w:p w14:paraId="32F7306C" w14:textId="08AEE80F" w:rsidR="003F1CBB" w:rsidRPr="007F2A85" w:rsidRDefault="00A87ED4" w:rsidP="003F1CBB">
            <w:pPr>
              <w:spacing w:after="0" w:line="240" w:lineRule="auto"/>
              <w:jc w:val="both"/>
              <w:rPr>
                <w:rFonts w:ascii="Times New Roman" w:hAnsi="Times New Roman"/>
                <w:bCs/>
                <w:lang w:eastAsia="ru-RU"/>
              </w:rPr>
            </w:pPr>
            <w:r w:rsidRPr="00A87ED4">
              <w:rPr>
                <w:rFonts w:ascii="Times New Roman" w:hAnsi="Times New Roman"/>
                <w:bCs/>
                <w:lang w:eastAsia="ru-RU"/>
              </w:rPr>
              <w:t>Ведущий инженер</w:t>
            </w:r>
            <w:r>
              <w:rPr>
                <w:rFonts w:ascii="Times New Roman" w:hAnsi="Times New Roman"/>
                <w:bCs/>
                <w:lang w:eastAsia="ru-RU"/>
              </w:rPr>
              <w:t xml:space="preserve"> </w:t>
            </w:r>
            <w:r w:rsidRPr="00A87ED4">
              <w:rPr>
                <w:rFonts w:ascii="Times New Roman" w:hAnsi="Times New Roman"/>
                <w:bCs/>
                <w:lang w:eastAsia="ru-RU"/>
              </w:rPr>
              <w:t>Нагорнова Ирина Ивановна</w:t>
            </w:r>
            <w:r>
              <w:rPr>
                <w:rFonts w:ascii="Times New Roman" w:hAnsi="Times New Roman"/>
                <w:bCs/>
                <w:lang w:eastAsia="ru-RU"/>
              </w:rPr>
              <w:t xml:space="preserve"> </w:t>
            </w:r>
            <w:hyperlink r:id="rId8" w:history="1">
              <w:r w:rsidRPr="00791F41">
                <w:rPr>
                  <w:rStyle w:val="affff2"/>
                  <w:rFonts w:ascii="Times New Roman" w:hAnsi="Times New Roman"/>
                  <w:bCs/>
                  <w:lang w:eastAsia="ru-RU"/>
                </w:rPr>
                <w:t>Irina.Nagornova@russianpost.ru</w:t>
              </w:r>
            </w:hyperlink>
            <w:r>
              <w:rPr>
                <w:rFonts w:ascii="Times New Roman" w:hAnsi="Times New Roman"/>
                <w:bCs/>
                <w:lang w:eastAsia="ru-RU"/>
              </w:rPr>
              <w:t xml:space="preserve"> , </w:t>
            </w:r>
            <w:r w:rsidRPr="00A87ED4">
              <w:rPr>
                <w:rFonts w:ascii="Times New Roman" w:hAnsi="Times New Roman"/>
                <w:bCs/>
                <w:lang w:eastAsia="ru-RU"/>
              </w:rPr>
              <w:t>+7(8422)</w:t>
            </w:r>
            <w:r>
              <w:rPr>
                <w:rFonts w:ascii="Times New Roman" w:hAnsi="Times New Roman"/>
                <w:bCs/>
                <w:lang w:eastAsia="ru-RU"/>
              </w:rPr>
              <w:t xml:space="preserve"> </w:t>
            </w:r>
            <w:r w:rsidRPr="00A87ED4">
              <w:rPr>
                <w:rFonts w:ascii="Times New Roman" w:hAnsi="Times New Roman"/>
                <w:bCs/>
                <w:lang w:eastAsia="ru-RU"/>
              </w:rPr>
              <w:t>411-12,</w:t>
            </w:r>
            <w:r>
              <w:rPr>
                <w:rFonts w:ascii="Times New Roman" w:hAnsi="Times New Roman"/>
                <w:bCs/>
                <w:lang w:eastAsia="ru-RU"/>
              </w:rPr>
              <w:t xml:space="preserve"> доб. </w:t>
            </w:r>
            <w:r w:rsidRPr="00A87ED4">
              <w:rPr>
                <w:rFonts w:ascii="Times New Roman" w:hAnsi="Times New Roman"/>
                <w:bCs/>
                <w:lang w:eastAsia="ru-RU"/>
              </w:rPr>
              <w:t>1104</w:t>
            </w:r>
          </w:p>
        </w:tc>
        <w:tc>
          <w:tcPr>
            <w:tcW w:w="1556" w:type="dxa"/>
            <w:tcBorders>
              <w:top w:val="single" w:sz="4" w:space="0" w:color="auto"/>
              <w:left w:val="nil"/>
              <w:bottom w:val="single" w:sz="4" w:space="0" w:color="auto"/>
              <w:right w:val="single" w:sz="4" w:space="0" w:color="auto"/>
            </w:tcBorders>
            <w:shd w:val="clear" w:color="auto" w:fill="FFFFFF"/>
          </w:tcPr>
          <w:p w14:paraId="50097DCB" w14:textId="59CBD95A"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Отсутствуют</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2A1103EA"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7D2FFA" w:rsidRPr="00544F77" w14:paraId="3CE08565" w14:textId="77777777" w:rsidTr="005F2547">
        <w:trPr>
          <w:cantSplit/>
          <w:trHeight w:val="1285"/>
          <w:tblHeader/>
          <w:jc w:val="center"/>
        </w:trPr>
        <w:tc>
          <w:tcPr>
            <w:tcW w:w="383"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78"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5F2547">
        <w:trPr>
          <w:trHeight w:val="20"/>
          <w:jc w:val="center"/>
        </w:trPr>
        <w:tc>
          <w:tcPr>
            <w:tcW w:w="1461" w:type="pct"/>
            <w:gridSpan w:val="2"/>
          </w:tcPr>
          <w:p w14:paraId="64781439" w14:textId="5FB852FF" w:rsidR="007D2FFA" w:rsidRPr="00395AA6" w:rsidRDefault="007D2FFA" w:rsidP="00A30671">
            <w:pPr>
              <w:spacing w:after="0" w:line="240" w:lineRule="auto"/>
              <w:jc w:val="center"/>
              <w:rPr>
                <w:rFonts w:ascii="Times New Roman" w:hAnsi="Times New Roman"/>
                <w:b/>
                <w:spacing w:val="-4"/>
              </w:rPr>
            </w:pPr>
            <w:r w:rsidRPr="00395AA6">
              <w:rPr>
                <w:rFonts w:ascii="Times New Roman" w:hAnsi="Times New Roman"/>
                <w:b/>
                <w:spacing w:val="-4"/>
              </w:rPr>
              <w:t>МОПС</w:t>
            </w:r>
            <w:r w:rsidR="00A30671">
              <w:rPr>
                <w:rFonts w:ascii="Times New Roman" w:hAnsi="Times New Roman"/>
                <w:b/>
                <w:spacing w:val="-4"/>
              </w:rPr>
              <w:t xml:space="preserve"> </w:t>
            </w:r>
            <w:r w:rsidR="002A1C16">
              <w:rPr>
                <w:rFonts w:ascii="Times New Roman" w:hAnsi="Times New Roman"/>
                <w:b/>
                <w:spacing w:val="-4"/>
              </w:rPr>
              <w:t>01П2</w:t>
            </w:r>
            <w:r w:rsidR="00A30671">
              <w:rPr>
                <w:rFonts w:ascii="Times New Roman" w:hAnsi="Times New Roman"/>
                <w:b/>
                <w:spacing w:val="-4"/>
              </w:rPr>
              <w:t>Т</w:t>
            </w:r>
          </w:p>
        </w:tc>
        <w:tc>
          <w:tcPr>
            <w:tcW w:w="308" w:type="pct"/>
            <w:hideMark/>
          </w:tcPr>
          <w:p w14:paraId="6DACC58A" w14:textId="62145D57" w:rsidR="007D2FFA" w:rsidRPr="00544F77"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F2A85">
        <w:trPr>
          <w:trHeight w:val="20"/>
          <w:jc w:val="center"/>
        </w:trPr>
        <w:tc>
          <w:tcPr>
            <w:tcW w:w="383"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2070862" w14:textId="00694D74" w:rsidR="007D2FFA" w:rsidRPr="00544F77" w:rsidRDefault="009B1439" w:rsidP="00BC6319">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vertAlign w:val="superscript"/>
                <w:lang w:eastAsia="ru-RU"/>
              </w:rPr>
              <w:t>2</w:t>
            </w:r>
          </w:p>
        </w:tc>
        <w:tc>
          <w:tcPr>
            <w:tcW w:w="538"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F2A85">
        <w:trPr>
          <w:trHeight w:val="20"/>
          <w:jc w:val="center"/>
        </w:trPr>
        <w:tc>
          <w:tcPr>
            <w:tcW w:w="383"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tcPr>
          <w:p w14:paraId="5E150A4B" w14:textId="5497A8C1"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D2FFA" w:rsidRPr="00544F77" w14:paraId="14F4A3C3" w14:textId="77777777" w:rsidTr="007F2A85">
        <w:trPr>
          <w:trHeight w:val="20"/>
          <w:jc w:val="center"/>
        </w:trPr>
        <w:tc>
          <w:tcPr>
            <w:tcW w:w="383"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tcPr>
          <w:p w14:paraId="04463890" w14:textId="63B9584B"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9B1439" w:rsidRPr="00544F77" w14:paraId="588F6BE6" w14:textId="77777777" w:rsidTr="007F2A85">
        <w:trPr>
          <w:trHeight w:val="20"/>
          <w:jc w:val="center"/>
        </w:trPr>
        <w:tc>
          <w:tcPr>
            <w:tcW w:w="383" w:type="pct"/>
            <w:vMerge/>
            <w:hideMark/>
          </w:tcPr>
          <w:p w14:paraId="083B333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622810AE"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614C54B"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5E19F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BA4150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tcPr>
          <w:p w14:paraId="70C88B28" w14:textId="5197EB4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9B1439" w:rsidRPr="00544F77" w14:paraId="6E915210" w14:textId="77777777" w:rsidTr="007F2A85">
        <w:trPr>
          <w:trHeight w:val="20"/>
          <w:jc w:val="center"/>
        </w:trPr>
        <w:tc>
          <w:tcPr>
            <w:tcW w:w="383" w:type="pct"/>
            <w:vMerge/>
            <w:hideMark/>
          </w:tcPr>
          <w:p w14:paraId="112B45D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44227F6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7A7D69E7"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54AF91"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23E00FD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tcPr>
          <w:p w14:paraId="65CC6D7D" w14:textId="773FFA6E" w:rsidR="009B1439" w:rsidRPr="003D5A5A"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9B1439" w:rsidRPr="00544F77" w14:paraId="46FC3A4E" w14:textId="77777777" w:rsidTr="007F2A85">
        <w:trPr>
          <w:trHeight w:val="20"/>
          <w:jc w:val="center"/>
        </w:trPr>
        <w:tc>
          <w:tcPr>
            <w:tcW w:w="383" w:type="pct"/>
            <w:vMerge/>
            <w:hideMark/>
          </w:tcPr>
          <w:p w14:paraId="5806211A"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7E30D4D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262E3C6"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6C8F37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36317347" w14:textId="77777777" w:rsidR="009B1439" w:rsidRPr="00544F77" w:rsidRDefault="009B1439" w:rsidP="009B143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tcPr>
          <w:p w14:paraId="22202A1C" w14:textId="59CA22C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9B1439" w:rsidRPr="00544F77" w14:paraId="681AD9E0" w14:textId="77777777" w:rsidTr="007F2A85">
        <w:trPr>
          <w:trHeight w:val="20"/>
          <w:jc w:val="center"/>
        </w:trPr>
        <w:tc>
          <w:tcPr>
            <w:tcW w:w="383" w:type="pct"/>
            <w:vMerge/>
            <w:hideMark/>
          </w:tcPr>
          <w:p w14:paraId="55559CC6"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06C3AFC"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631FB45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255F21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635A56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tcPr>
          <w:p w14:paraId="1316ADEB" w14:textId="5421056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9B1439" w:rsidRPr="00544F77" w14:paraId="0812CC9A" w14:textId="77777777" w:rsidTr="007F2A85">
        <w:trPr>
          <w:trHeight w:val="20"/>
          <w:jc w:val="center"/>
        </w:trPr>
        <w:tc>
          <w:tcPr>
            <w:tcW w:w="383" w:type="pct"/>
            <w:vMerge/>
            <w:hideMark/>
          </w:tcPr>
          <w:p w14:paraId="6925477B"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634231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2933B27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F51D858"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1E5776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tcPr>
          <w:p w14:paraId="1B2225DA" w14:textId="6D3013A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9B1439" w:rsidRPr="00544F77" w14:paraId="2E0E98A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43FF075" w14:textId="5F51BA1F"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33F8A16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6454D1A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4FB8FF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61CFD01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C6E49B5" w14:textId="02B759F9"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71B7C5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103B1F7" w14:textId="2DD28376" w:rsidR="009B1439" w:rsidRPr="004925CE" w:rsidRDefault="006D69CD"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1.2 </w:t>
            </w:r>
          </w:p>
        </w:tc>
        <w:tc>
          <w:tcPr>
            <w:tcW w:w="1078" w:type="pct"/>
            <w:tcBorders>
              <w:top w:val="single" w:sz="4" w:space="0" w:color="auto"/>
              <w:left w:val="single" w:sz="4" w:space="0" w:color="auto"/>
              <w:bottom w:val="single" w:sz="4" w:space="0" w:color="auto"/>
              <w:right w:val="single" w:sz="4" w:space="0" w:color="auto"/>
            </w:tcBorders>
          </w:tcPr>
          <w:p w14:paraId="05CEFC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0A7E50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409F0E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C6BA0B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8015B62" w14:textId="4F036226"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40C83F8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7E0939" w14:textId="2F8850F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62348D9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152901C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135BE9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5DD0F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CB0415B" w14:textId="3017AC09"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0BCD8E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D395D61" w14:textId="233B4B3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tcPr>
          <w:p w14:paraId="7CC0357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74CF1C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88FA0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91FC1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246C9E9" w14:textId="172F9CE7" w:rsidR="009B1439" w:rsidRPr="007F2A85" w:rsidRDefault="009B1439" w:rsidP="009B1439">
            <w:pPr>
              <w:widowControl w:val="0"/>
              <w:autoSpaceDE w:val="0"/>
              <w:autoSpaceDN w:val="0"/>
              <w:adjustRightInd w:val="0"/>
              <w:spacing w:after="0" w:line="240" w:lineRule="auto"/>
              <w:rPr>
                <w:rFonts w:ascii="Times New Roman" w:eastAsia="Arial Unicode MS" w:hAnsi="Times New Roman"/>
                <w:b/>
                <w:spacing w:val="-4"/>
                <w:lang w:eastAsia="ru-RU"/>
              </w:rPr>
            </w:pPr>
          </w:p>
        </w:tc>
      </w:tr>
      <w:tr w:rsidR="009B1439" w:rsidRPr="00544F77" w14:paraId="1F64C9E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7DA9113" w14:textId="61F4EB37"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tcPr>
          <w:p w14:paraId="16FC80B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8" w:type="pct"/>
            <w:tcBorders>
              <w:top w:val="single" w:sz="4" w:space="0" w:color="auto"/>
              <w:left w:val="single" w:sz="4" w:space="0" w:color="auto"/>
              <w:bottom w:val="single" w:sz="4" w:space="0" w:color="auto"/>
              <w:right w:val="single" w:sz="4" w:space="0" w:color="auto"/>
            </w:tcBorders>
          </w:tcPr>
          <w:p w14:paraId="6FE294D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75DED0"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EF1CD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D68251D" w14:textId="18A31646"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EC46C2D" w14:textId="77777777" w:rsidTr="007F2A85">
        <w:trPr>
          <w:trHeight w:val="20"/>
          <w:jc w:val="center"/>
        </w:trPr>
        <w:tc>
          <w:tcPr>
            <w:tcW w:w="383" w:type="pct"/>
            <w:vMerge w:val="restart"/>
            <w:tcBorders>
              <w:top w:val="single" w:sz="4" w:space="0" w:color="auto"/>
              <w:left w:val="single" w:sz="4" w:space="0" w:color="auto"/>
              <w:bottom w:val="single" w:sz="4" w:space="0" w:color="auto"/>
              <w:right w:val="single" w:sz="4" w:space="0" w:color="auto"/>
            </w:tcBorders>
            <w:hideMark/>
          </w:tcPr>
          <w:p w14:paraId="78A1E925" w14:textId="72F10C89"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78" w:type="pct"/>
            <w:vMerge w:val="restart"/>
            <w:tcBorders>
              <w:top w:val="single" w:sz="4" w:space="0" w:color="auto"/>
              <w:left w:val="single" w:sz="4" w:space="0" w:color="auto"/>
              <w:bottom w:val="single" w:sz="4" w:space="0" w:color="auto"/>
              <w:right w:val="single" w:sz="4" w:space="0" w:color="auto"/>
            </w:tcBorders>
          </w:tcPr>
          <w:p w14:paraId="767A2EEB" w14:textId="34C132E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tcBorders>
              <w:top w:val="single" w:sz="4" w:space="0" w:color="auto"/>
              <w:left w:val="single" w:sz="4" w:space="0" w:color="auto"/>
              <w:bottom w:val="single" w:sz="4" w:space="0" w:color="auto"/>
              <w:right w:val="single" w:sz="4" w:space="0" w:color="auto"/>
            </w:tcBorders>
          </w:tcPr>
          <w:p w14:paraId="2D760C0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389B78C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3F76771D" w14:textId="2D62D183"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47BA813D" w14:textId="77777777" w:rsidTr="007F2A85">
        <w:trPr>
          <w:trHeight w:val="20"/>
          <w:jc w:val="center"/>
        </w:trPr>
        <w:tc>
          <w:tcPr>
            <w:tcW w:w="383" w:type="pct"/>
            <w:vMerge/>
            <w:tcBorders>
              <w:top w:val="single" w:sz="4" w:space="0" w:color="auto"/>
              <w:left w:val="single" w:sz="4" w:space="0" w:color="auto"/>
              <w:bottom w:val="single" w:sz="4" w:space="0" w:color="auto"/>
              <w:right w:val="single" w:sz="4" w:space="0" w:color="auto"/>
            </w:tcBorders>
            <w:hideMark/>
          </w:tcPr>
          <w:p w14:paraId="1076CF9F"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top w:val="single" w:sz="4" w:space="0" w:color="auto"/>
              <w:left w:val="single" w:sz="4" w:space="0" w:color="auto"/>
              <w:bottom w:val="single" w:sz="4" w:space="0" w:color="auto"/>
              <w:right w:val="single" w:sz="4" w:space="0" w:color="auto"/>
            </w:tcBorders>
            <w:hideMark/>
          </w:tcPr>
          <w:p w14:paraId="3907AF0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top w:val="single" w:sz="4" w:space="0" w:color="auto"/>
              <w:left w:val="single" w:sz="4" w:space="0" w:color="auto"/>
              <w:bottom w:val="single" w:sz="4" w:space="0" w:color="auto"/>
              <w:right w:val="single" w:sz="4" w:space="0" w:color="auto"/>
            </w:tcBorders>
            <w:hideMark/>
          </w:tcPr>
          <w:p w14:paraId="76D15B3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top w:val="single" w:sz="4" w:space="0" w:color="auto"/>
              <w:left w:val="single" w:sz="4" w:space="0" w:color="auto"/>
              <w:bottom w:val="single" w:sz="4" w:space="0" w:color="auto"/>
              <w:right w:val="single" w:sz="4" w:space="0" w:color="auto"/>
            </w:tcBorders>
            <w:hideMark/>
          </w:tcPr>
          <w:p w14:paraId="58A5C4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hideMark/>
          </w:tcPr>
          <w:p w14:paraId="6A63887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776940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769" w:type="pct"/>
            <w:tcBorders>
              <w:top w:val="single" w:sz="4" w:space="0" w:color="auto"/>
              <w:left w:val="single" w:sz="4" w:space="0" w:color="auto"/>
              <w:bottom w:val="single" w:sz="4" w:space="0" w:color="auto"/>
              <w:right w:val="single" w:sz="4" w:space="0" w:color="auto"/>
            </w:tcBorders>
          </w:tcPr>
          <w:p w14:paraId="6B196166" w14:textId="6FACEDE0"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12000/1,0</w:t>
            </w:r>
          </w:p>
        </w:tc>
      </w:tr>
      <w:tr w:rsidR="009B1439" w:rsidRPr="00544F77" w14:paraId="5CDD9D2C"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58FCCC50" w14:textId="309148C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78" w:type="pct"/>
            <w:vMerge w:val="restart"/>
            <w:tcBorders>
              <w:top w:val="single" w:sz="4" w:space="0" w:color="auto"/>
              <w:left w:val="single" w:sz="4" w:space="0" w:color="auto"/>
              <w:right w:val="single" w:sz="4" w:space="0" w:color="auto"/>
            </w:tcBorders>
          </w:tcPr>
          <w:p w14:paraId="7536FA04" w14:textId="4A76BB3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9226D4D"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18C81AF0"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FBE153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4A41E43C" w14:textId="5EC7DE77"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627C96F1"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3CE396D9"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021ED1F6"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36976A6"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2FF9A58F"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75135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tcPr>
          <w:p w14:paraId="216CB586" w14:textId="09AD3B62"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9B1439" w:rsidRPr="00544F77" w14:paraId="271004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B77D68" w14:textId="53604EE4"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7A52E129"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A1065D2"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F0993"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BF0F8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BC3F161" w14:textId="714FB7DD" w:rsidR="009B1439" w:rsidRPr="00544F77" w:rsidRDefault="009B1439" w:rsidP="009B1439">
            <w:pPr>
              <w:spacing w:after="0" w:line="240" w:lineRule="auto"/>
              <w:rPr>
                <w:rFonts w:ascii="Times New Roman" w:eastAsia="Arial Unicode MS" w:hAnsi="Times New Roman"/>
                <w:spacing w:val="-4"/>
                <w:lang w:eastAsia="ru-RU"/>
              </w:rPr>
            </w:pPr>
          </w:p>
        </w:tc>
      </w:tr>
      <w:tr w:rsidR="007F2A85" w:rsidRPr="006724E1" w14:paraId="4F582D1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C907D86" w14:textId="763F42C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3E2C5040" w14:textId="77777777" w:rsidR="007F2A85" w:rsidRPr="006724E1" w:rsidRDefault="007F2A85" w:rsidP="007F2A85">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50F8788"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FCF55E7"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01F7587" w14:textId="77777777" w:rsidR="007F2A85" w:rsidRPr="006724E1"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1ECAA8F" w14:textId="1A4D9452" w:rsidR="007F2A85" w:rsidRPr="006724E1" w:rsidRDefault="007F2A85" w:rsidP="007F2A85">
            <w:pPr>
              <w:spacing w:after="0" w:line="240" w:lineRule="auto"/>
              <w:rPr>
                <w:rFonts w:ascii="Times New Roman" w:eastAsia="Arial Unicode MS" w:hAnsi="Times New Roman"/>
                <w:spacing w:val="-4"/>
                <w:lang w:eastAsia="ru-RU"/>
              </w:rPr>
            </w:pPr>
          </w:p>
        </w:tc>
      </w:tr>
      <w:tr w:rsidR="007F2A85" w:rsidRPr="00544F77" w14:paraId="600577C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C63F25" w14:textId="67C5D429"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78" w:type="pct"/>
            <w:tcBorders>
              <w:top w:val="single" w:sz="4" w:space="0" w:color="auto"/>
              <w:left w:val="single" w:sz="4" w:space="0" w:color="auto"/>
              <w:bottom w:val="single" w:sz="4" w:space="0" w:color="auto"/>
              <w:right w:val="single" w:sz="4" w:space="0" w:color="auto"/>
            </w:tcBorders>
          </w:tcPr>
          <w:p w14:paraId="447130FA"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4570CC0C"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350D16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E7E75F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47FA5B8" w14:textId="2D3FCB28"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52DAF2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CD02751" w14:textId="289F85C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78" w:type="pct"/>
            <w:tcBorders>
              <w:top w:val="single" w:sz="4" w:space="0" w:color="auto"/>
              <w:left w:val="single" w:sz="4" w:space="0" w:color="auto"/>
              <w:bottom w:val="single" w:sz="4" w:space="0" w:color="auto"/>
              <w:right w:val="single" w:sz="4" w:space="0" w:color="auto"/>
            </w:tcBorders>
          </w:tcPr>
          <w:p w14:paraId="68812018"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3CB9387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28B8482F"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0B5FED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0FDD6FF" w14:textId="72C4A02E"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F17D37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A5660E" w14:textId="3095A56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78" w:type="pct"/>
            <w:tcBorders>
              <w:top w:val="single" w:sz="4" w:space="0" w:color="auto"/>
              <w:left w:val="single" w:sz="4" w:space="0" w:color="auto"/>
              <w:bottom w:val="single" w:sz="4" w:space="0" w:color="auto"/>
              <w:right w:val="single" w:sz="4" w:space="0" w:color="auto"/>
            </w:tcBorders>
          </w:tcPr>
          <w:p w14:paraId="5848D65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D549F3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26D4E0F"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658752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A927178" w14:textId="7C41EF55"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006E8E5"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17A7DC" w14:textId="3BEF245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6D69CD">
              <w:rPr>
                <w:rFonts w:ascii="Times New Roman" w:eastAsia="Arial Unicode MS" w:hAnsi="Times New Roman"/>
                <w:spacing w:val="-4"/>
                <w:lang w:eastAsia="ru-RU"/>
              </w:rPr>
              <w:t>3</w:t>
            </w:r>
          </w:p>
        </w:tc>
        <w:tc>
          <w:tcPr>
            <w:tcW w:w="1078" w:type="pct"/>
            <w:tcBorders>
              <w:top w:val="single" w:sz="4" w:space="0" w:color="auto"/>
              <w:left w:val="single" w:sz="4" w:space="0" w:color="auto"/>
              <w:bottom w:val="single" w:sz="4" w:space="0" w:color="auto"/>
              <w:right w:val="single" w:sz="4" w:space="0" w:color="auto"/>
            </w:tcBorders>
          </w:tcPr>
          <w:p w14:paraId="068F8EE6" w14:textId="0A8EB228" w:rsidR="009B1439" w:rsidRPr="00DB5A14"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spacing w:val="-4"/>
                <w:lang w:eastAsia="ru-RU"/>
              </w:rPr>
              <w:t xml:space="preserve">Накопительная пластиковая емкость (бак для запаса воды) с </w:t>
            </w:r>
            <w:r w:rsidRPr="00DB5A14">
              <w:rPr>
                <w:rFonts w:ascii="Times New Roman" w:eastAsia="Arial Unicode MS" w:hAnsi="Times New Roman"/>
                <w:spacing w:val="-4"/>
                <w:lang w:eastAsia="ru-RU"/>
              </w:rPr>
              <w:lastRenderedPageBreak/>
              <w:t>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4C69B737" w14:textId="28778B62"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lastRenderedPageBreak/>
              <w:t>0</w:t>
            </w:r>
          </w:p>
        </w:tc>
        <w:tc>
          <w:tcPr>
            <w:tcW w:w="538" w:type="pct"/>
            <w:tcBorders>
              <w:top w:val="single" w:sz="4" w:space="0" w:color="auto"/>
              <w:left w:val="single" w:sz="4" w:space="0" w:color="auto"/>
              <w:bottom w:val="single" w:sz="4" w:space="0" w:color="auto"/>
              <w:right w:val="single" w:sz="4" w:space="0" w:color="auto"/>
            </w:tcBorders>
          </w:tcPr>
          <w:p w14:paraId="0EA69286" w14:textId="77777777"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74FD47B" w14:textId="77777777" w:rsidR="009B1439" w:rsidRPr="00DB5A14"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bCs/>
                <w:spacing w:val="-4"/>
                <w:lang w:eastAsia="ru-RU"/>
              </w:rPr>
              <w:t>Объем, л</w:t>
            </w:r>
            <w:r w:rsidRPr="00DB5A14">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3C973632" w14:textId="5A1E79AB" w:rsidR="009B1439" w:rsidRPr="00DB5A14" w:rsidRDefault="00DB5A14"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7F2A85" w:rsidRPr="00544F77" w14:paraId="377723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4214CAA" w14:textId="7A6C035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78" w:type="pct"/>
            <w:tcBorders>
              <w:top w:val="single" w:sz="4" w:space="0" w:color="auto"/>
              <w:left w:val="single" w:sz="4" w:space="0" w:color="auto"/>
              <w:bottom w:val="single" w:sz="4" w:space="0" w:color="auto"/>
              <w:right w:val="single" w:sz="4" w:space="0" w:color="auto"/>
            </w:tcBorders>
            <w:hideMark/>
          </w:tcPr>
          <w:p w14:paraId="3C870DCB"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2428FE4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53B012A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C9871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25023B8" w14:textId="2F2A3C98"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0FD9F32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0A0C23E" w14:textId="6379B98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78" w:type="pct"/>
            <w:tcBorders>
              <w:top w:val="single" w:sz="4" w:space="0" w:color="auto"/>
              <w:left w:val="single" w:sz="4" w:space="0" w:color="auto"/>
              <w:bottom w:val="single" w:sz="4" w:space="0" w:color="auto"/>
              <w:right w:val="single" w:sz="4" w:space="0" w:color="auto"/>
            </w:tcBorders>
            <w:hideMark/>
          </w:tcPr>
          <w:p w14:paraId="6248C44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1C9EA618"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0D56B97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5314EBE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4AB0489" w14:textId="026360D9"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FD9FAE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512064" w14:textId="7CF412B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78" w:type="pct"/>
            <w:tcBorders>
              <w:top w:val="single" w:sz="4" w:space="0" w:color="auto"/>
              <w:left w:val="single" w:sz="4" w:space="0" w:color="auto"/>
              <w:bottom w:val="single" w:sz="4" w:space="0" w:color="auto"/>
              <w:right w:val="single" w:sz="4" w:space="0" w:color="auto"/>
            </w:tcBorders>
          </w:tcPr>
          <w:p w14:paraId="3E54694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4757B78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28EE72"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503F91"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DA36155" w14:textId="39871F34"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256FA7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87B6807" w14:textId="2F8B512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78" w:type="pct"/>
            <w:tcBorders>
              <w:top w:val="single" w:sz="4" w:space="0" w:color="auto"/>
              <w:left w:val="single" w:sz="4" w:space="0" w:color="auto"/>
              <w:bottom w:val="single" w:sz="4" w:space="0" w:color="auto"/>
              <w:right w:val="single" w:sz="4" w:space="0" w:color="auto"/>
            </w:tcBorders>
            <w:hideMark/>
          </w:tcPr>
          <w:p w14:paraId="1152B4E7"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CF2CC06"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989CE4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6BC752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6E74BE1" w14:textId="0FC4D47B"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5E12BC9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DD3674A" w14:textId="28A9EB9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78" w:type="pct"/>
            <w:tcBorders>
              <w:top w:val="single" w:sz="4" w:space="0" w:color="auto"/>
              <w:left w:val="single" w:sz="4" w:space="0" w:color="auto"/>
              <w:bottom w:val="single" w:sz="4" w:space="0" w:color="auto"/>
              <w:right w:val="single" w:sz="4" w:space="0" w:color="auto"/>
            </w:tcBorders>
          </w:tcPr>
          <w:p w14:paraId="322E8DB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3EFEE3C5"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374CAF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29A593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65E6342" w14:textId="0D181AD9"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5117F0A"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FDA7A27" w14:textId="7BD0F50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78" w:type="pct"/>
            <w:tcBorders>
              <w:top w:val="single" w:sz="4" w:space="0" w:color="auto"/>
              <w:left w:val="single" w:sz="4" w:space="0" w:color="auto"/>
              <w:bottom w:val="single" w:sz="4" w:space="0" w:color="auto"/>
              <w:right w:val="single" w:sz="4" w:space="0" w:color="auto"/>
            </w:tcBorders>
          </w:tcPr>
          <w:p w14:paraId="4B8CD69A"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7511A0C4"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004D7" w14:textId="3444E3AC" w:rsidR="007F2A85" w:rsidRPr="00544F77" w:rsidRDefault="007F2A85" w:rsidP="007F2A85">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96709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56A2B72" w14:textId="70CAB818"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4C0349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B439F8A" w14:textId="5E0D0D01"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78" w:type="pct"/>
            <w:tcBorders>
              <w:top w:val="single" w:sz="4" w:space="0" w:color="auto"/>
              <w:left w:val="single" w:sz="4" w:space="0" w:color="auto"/>
              <w:bottom w:val="single" w:sz="4" w:space="0" w:color="auto"/>
              <w:right w:val="single" w:sz="4" w:space="0" w:color="auto"/>
            </w:tcBorders>
            <w:hideMark/>
          </w:tcPr>
          <w:p w14:paraId="2C4C432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04BA119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1413AB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E77A5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22D978CF"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BFC5A6B"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6B257DB4"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5B227A71" w14:textId="1854637F"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7F2A85" w:rsidRPr="00544F77" w14:paraId="71E8C9D6"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CAE6224" w14:textId="6E6C595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78" w:type="pct"/>
            <w:tcBorders>
              <w:top w:val="single" w:sz="4" w:space="0" w:color="auto"/>
              <w:left w:val="single" w:sz="4" w:space="0" w:color="auto"/>
              <w:bottom w:val="single" w:sz="4" w:space="0" w:color="auto"/>
              <w:right w:val="single" w:sz="4" w:space="0" w:color="auto"/>
            </w:tcBorders>
          </w:tcPr>
          <w:p w14:paraId="78F7DE62" w14:textId="353E2EC3"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581B579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F2CEDE" w14:textId="0D654563"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7F6C76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14BBEF0" w14:textId="2C0A420C" w:rsidR="007F2A85" w:rsidRPr="00544F77" w:rsidRDefault="007F2A85" w:rsidP="007F2A85">
            <w:pPr>
              <w:widowControl w:val="0"/>
              <w:autoSpaceDE w:val="0"/>
              <w:autoSpaceDN w:val="0"/>
              <w:adjustRightInd w:val="0"/>
              <w:spacing w:after="0" w:line="240" w:lineRule="auto"/>
              <w:rPr>
                <w:rFonts w:ascii="Times New Roman" w:hAnsi="Times New Roman"/>
                <w:spacing w:val="-4"/>
                <w:lang w:eastAsia="x-none"/>
              </w:rPr>
            </w:pPr>
          </w:p>
        </w:tc>
      </w:tr>
      <w:tr w:rsidR="007F2A85" w:rsidRPr="00544F77" w14:paraId="64E6FA5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A940FFB" w14:textId="3F7F953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78" w:type="pct"/>
            <w:tcBorders>
              <w:top w:val="single" w:sz="4" w:space="0" w:color="auto"/>
              <w:left w:val="single" w:sz="4" w:space="0" w:color="auto"/>
              <w:bottom w:val="single" w:sz="4" w:space="0" w:color="auto"/>
              <w:right w:val="single" w:sz="4" w:space="0" w:color="auto"/>
            </w:tcBorders>
          </w:tcPr>
          <w:p w14:paraId="6D35BFC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420A82CB"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DE68B18" w14:textId="4334CA39"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0731F4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B833DCF" w14:textId="20947E7C"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66769F80"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0C1E30FA" w14:textId="5D9ED00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78" w:type="pct"/>
            <w:vMerge w:val="restart"/>
            <w:tcBorders>
              <w:top w:val="single" w:sz="4" w:space="0" w:color="auto"/>
              <w:left w:val="single" w:sz="4" w:space="0" w:color="auto"/>
              <w:right w:val="single" w:sz="4" w:space="0" w:color="auto"/>
            </w:tcBorders>
          </w:tcPr>
          <w:p w14:paraId="7D498CB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09A8DEB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2E73F06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0DACA4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tcPr>
          <w:p w14:paraId="548DFED9" w14:textId="647A77C1"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9B1439" w:rsidRPr="00544F77" w14:paraId="61CFFBC0" w14:textId="77777777" w:rsidTr="007F2A85">
        <w:trPr>
          <w:trHeight w:val="20"/>
          <w:jc w:val="center"/>
        </w:trPr>
        <w:tc>
          <w:tcPr>
            <w:tcW w:w="383" w:type="pct"/>
            <w:vMerge/>
            <w:tcBorders>
              <w:left w:val="single" w:sz="4" w:space="0" w:color="auto"/>
              <w:right w:val="single" w:sz="4" w:space="0" w:color="auto"/>
            </w:tcBorders>
          </w:tcPr>
          <w:p w14:paraId="6FD1D514"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FE8497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5734F7"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4597E6A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F78AFD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tcPr>
          <w:p w14:paraId="03FED221" w14:textId="2EC3BB67"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9B1439" w:rsidRPr="00544F77" w14:paraId="5FF380CE"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02F9E4B2"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7C742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24A422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5D9BF5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D8F5F1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tcPr>
          <w:p w14:paraId="004130A3" w14:textId="54988B7D"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9B1439" w:rsidRPr="00544F77" w14:paraId="37C8A54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BA14365" w14:textId="78909FC8"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78" w:type="pct"/>
            <w:tcBorders>
              <w:top w:val="single" w:sz="4" w:space="0" w:color="auto"/>
              <w:left w:val="single" w:sz="4" w:space="0" w:color="auto"/>
              <w:bottom w:val="single" w:sz="4" w:space="0" w:color="auto"/>
              <w:right w:val="single" w:sz="4" w:space="0" w:color="auto"/>
            </w:tcBorders>
          </w:tcPr>
          <w:p w14:paraId="14A3326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53D1D33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A1B6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DF5A3A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3935FA2" w14:textId="695BAAEF"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p>
        </w:tc>
      </w:tr>
    </w:tbl>
    <w:p w14:paraId="4D43B41B" w14:textId="1B0D785A"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62E2E6" w14:textId="3BE6BEEB" w:rsidR="00C97C21" w:rsidRDefault="005F2547" w:rsidP="005F2547">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                                                                                           </w:t>
      </w:r>
    </w:p>
    <w:p w14:paraId="4A4B7920"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3592581F" w:rsidR="007D2FFA" w:rsidRDefault="007D2FFA"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64135BD2" w14:textId="7E8B2945"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B3500" w14:textId="11ADBFAB"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9EC189" w14:textId="77777777"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5123F1" w14:textId="06E9D64E" w:rsidR="007D2FFA" w:rsidRDefault="004D1EEC"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 xml:space="preserve">Технические требования </w:t>
      </w:r>
    </w:p>
    <w:p w14:paraId="766E0DB6" w14:textId="77777777" w:rsidR="005F2547" w:rsidRDefault="005F2547" w:rsidP="005F2547">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Приложены отдельным файлом</w:t>
      </w:r>
    </w:p>
    <w:p w14:paraId="0EA62B2D" w14:textId="77777777" w:rsidR="005F2547" w:rsidRPr="000A6FAA" w:rsidRDefault="005F2547"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5FFA4F43"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BF9A67" w14:textId="1049A4F5"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4A0299" w14:textId="2DD1B8F3"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10CD4" w14:textId="77777777"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3DF3FC"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41968B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0014414A"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C8503C" w14:textId="77777777" w:rsidR="00596603" w:rsidRPr="00094F4D" w:rsidRDefault="00596603" w:rsidP="0059660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20BB0D7A" w14:textId="77777777" w:rsidR="00596603" w:rsidRPr="00094F4D" w:rsidRDefault="00596603" w:rsidP="00596603">
      <w:pPr>
        <w:tabs>
          <w:tab w:val="left" w:pos="5103"/>
        </w:tabs>
        <w:spacing w:after="0" w:line="240" w:lineRule="auto"/>
        <w:jc w:val="both"/>
        <w:rPr>
          <w:rFonts w:ascii="Times New Roman" w:hAnsi="Times New Roman"/>
          <w:lang w:eastAsia="ru-RU"/>
        </w:rPr>
      </w:pPr>
    </w:p>
    <w:p w14:paraId="4300C894" w14:textId="77777777" w:rsidR="00596603" w:rsidRDefault="00596603" w:rsidP="00596603">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68EE8BE9" w14:textId="77777777" w:rsidR="00FB4F94" w:rsidRPr="00FB4F94" w:rsidRDefault="00DB5A14" w:rsidP="00FB4F94">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 xml:space="preserve">для ОПС </w:t>
      </w:r>
      <w:r w:rsidR="00A30671" w:rsidRPr="00A30671">
        <w:rPr>
          <w:rFonts w:ascii="Times New Roman" w:hAnsi="Times New Roman"/>
          <w:sz w:val="28"/>
          <w:szCs w:val="28"/>
        </w:rPr>
        <w:t>433745</w:t>
      </w:r>
      <w:r w:rsidRPr="00DB5A14">
        <w:rPr>
          <w:rFonts w:ascii="Times New Roman" w:hAnsi="Times New Roman"/>
          <w:sz w:val="28"/>
          <w:szCs w:val="28"/>
        </w:rPr>
        <w:t xml:space="preserve"> </w:t>
      </w:r>
      <w:r w:rsidRPr="002A1C16">
        <w:rPr>
          <w:rFonts w:ascii="Times New Roman" w:hAnsi="Times New Roman"/>
          <w:sz w:val="28"/>
          <w:szCs w:val="28"/>
        </w:rPr>
        <w:t xml:space="preserve">по адресу: </w:t>
      </w:r>
      <w:r w:rsidR="00FB4F94" w:rsidRPr="00FB4F94">
        <w:rPr>
          <w:rFonts w:ascii="Times New Roman" w:hAnsi="Times New Roman"/>
          <w:sz w:val="28"/>
          <w:szCs w:val="28"/>
        </w:rPr>
        <w:t xml:space="preserve">Российская Федерация, Ульяновская область, </w:t>
      </w:r>
      <w:proofErr w:type="spellStart"/>
      <w:r w:rsidR="00FB4F94" w:rsidRPr="00FB4F94">
        <w:rPr>
          <w:rFonts w:ascii="Times New Roman" w:hAnsi="Times New Roman"/>
          <w:sz w:val="28"/>
          <w:szCs w:val="28"/>
        </w:rPr>
        <w:t>м.р</w:t>
      </w:r>
      <w:proofErr w:type="spellEnd"/>
      <w:r w:rsidR="00FB4F94" w:rsidRPr="00FB4F94">
        <w:rPr>
          <w:rFonts w:ascii="Times New Roman" w:hAnsi="Times New Roman"/>
          <w:sz w:val="28"/>
          <w:szCs w:val="28"/>
        </w:rPr>
        <w:t xml:space="preserve">-н </w:t>
      </w:r>
      <w:proofErr w:type="spellStart"/>
      <w:r w:rsidR="00FB4F94" w:rsidRPr="00FB4F94">
        <w:rPr>
          <w:rFonts w:ascii="Times New Roman" w:hAnsi="Times New Roman"/>
          <w:sz w:val="28"/>
          <w:szCs w:val="28"/>
        </w:rPr>
        <w:t>Барышский</w:t>
      </w:r>
      <w:proofErr w:type="spellEnd"/>
      <w:r w:rsidR="00FB4F94" w:rsidRPr="00FB4F94">
        <w:rPr>
          <w:rFonts w:ascii="Times New Roman" w:hAnsi="Times New Roman"/>
          <w:sz w:val="28"/>
          <w:szCs w:val="28"/>
        </w:rPr>
        <w:t xml:space="preserve">, </w:t>
      </w:r>
      <w:proofErr w:type="spellStart"/>
      <w:r w:rsidR="00FB4F94" w:rsidRPr="00FB4F94">
        <w:rPr>
          <w:rFonts w:ascii="Times New Roman" w:hAnsi="Times New Roman"/>
          <w:sz w:val="28"/>
          <w:szCs w:val="28"/>
        </w:rPr>
        <w:t>г.п</w:t>
      </w:r>
      <w:proofErr w:type="spellEnd"/>
      <w:r w:rsidR="00FB4F94" w:rsidRPr="00FB4F94">
        <w:rPr>
          <w:rFonts w:ascii="Times New Roman" w:hAnsi="Times New Roman"/>
          <w:sz w:val="28"/>
          <w:szCs w:val="28"/>
        </w:rPr>
        <w:t xml:space="preserve">. </w:t>
      </w:r>
      <w:proofErr w:type="spellStart"/>
      <w:r w:rsidR="00FB4F94" w:rsidRPr="00FB4F94">
        <w:rPr>
          <w:rFonts w:ascii="Times New Roman" w:hAnsi="Times New Roman"/>
          <w:sz w:val="28"/>
          <w:szCs w:val="28"/>
        </w:rPr>
        <w:t>Старотимошкинское</w:t>
      </w:r>
      <w:proofErr w:type="spellEnd"/>
      <w:r w:rsidR="00FB4F94" w:rsidRPr="00FB4F94">
        <w:rPr>
          <w:rFonts w:ascii="Times New Roman" w:hAnsi="Times New Roman"/>
          <w:sz w:val="28"/>
          <w:szCs w:val="28"/>
        </w:rPr>
        <w:t xml:space="preserve">, с Заречное, </w:t>
      </w:r>
      <w:proofErr w:type="spellStart"/>
      <w:r w:rsidR="00FB4F94" w:rsidRPr="00FB4F94">
        <w:rPr>
          <w:rFonts w:ascii="Times New Roman" w:hAnsi="Times New Roman"/>
          <w:sz w:val="28"/>
          <w:szCs w:val="28"/>
        </w:rPr>
        <w:t>ул</w:t>
      </w:r>
      <w:proofErr w:type="spellEnd"/>
    </w:p>
    <w:p w14:paraId="6C82A12F" w14:textId="227A4895" w:rsidR="00DB5A14" w:rsidRDefault="00FB4F94" w:rsidP="00FB4F94">
      <w:pPr>
        <w:tabs>
          <w:tab w:val="left" w:pos="6663"/>
        </w:tabs>
        <w:autoSpaceDE w:val="0"/>
        <w:autoSpaceDN w:val="0"/>
        <w:adjustRightInd w:val="0"/>
        <w:spacing w:after="0" w:line="240" w:lineRule="auto"/>
        <w:contextualSpacing/>
        <w:jc w:val="center"/>
        <w:rPr>
          <w:rFonts w:ascii="Times New Roman" w:hAnsi="Times New Roman"/>
          <w:sz w:val="28"/>
          <w:szCs w:val="28"/>
        </w:rPr>
      </w:pPr>
      <w:r w:rsidRPr="00FB4F94">
        <w:rPr>
          <w:rFonts w:ascii="Times New Roman" w:hAnsi="Times New Roman"/>
          <w:sz w:val="28"/>
          <w:szCs w:val="28"/>
        </w:rPr>
        <w:t>Кооперативная, з/у 11Б</w:t>
      </w:r>
      <w:bookmarkStart w:id="0" w:name="_GoBack"/>
      <w:bookmarkEnd w:id="0"/>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1844"/>
        <w:gridCol w:w="2977"/>
      </w:tblGrid>
      <w:tr w:rsidR="008B15CC" w:rsidRPr="008E1236" w14:paraId="1C4426B8" w14:textId="77777777" w:rsidTr="00112746">
        <w:tc>
          <w:tcPr>
            <w:tcW w:w="704" w:type="dxa"/>
            <w:vAlign w:val="center"/>
          </w:tcPr>
          <w:p w14:paraId="21830D15"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B99958D"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4" w:type="dxa"/>
            <w:vAlign w:val="center"/>
          </w:tcPr>
          <w:p w14:paraId="0E0B2189"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C123A0B"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977" w:type="dxa"/>
            <w:vAlign w:val="center"/>
          </w:tcPr>
          <w:p w14:paraId="42499774"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8B15CC" w:rsidRPr="008E1236" w14:paraId="3508DBC5" w14:textId="77777777" w:rsidTr="00112746">
        <w:trPr>
          <w:trHeight w:val="474"/>
        </w:trPr>
        <w:tc>
          <w:tcPr>
            <w:tcW w:w="704" w:type="dxa"/>
          </w:tcPr>
          <w:p w14:paraId="7D8E11B2"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c>
          <w:tcPr>
            <w:tcW w:w="3968" w:type="dxa"/>
          </w:tcPr>
          <w:p w14:paraId="4E49C3FD" w14:textId="77777777" w:rsidR="008B15CC" w:rsidRPr="00112746"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DB5A14">
              <w:rPr>
                <w:rFonts w:ascii="Times New Roman" w:hAnsi="Times New Roman"/>
                <w:lang w:eastAsia="ru-RU"/>
              </w:rPr>
              <w:t xml:space="preserve">Выполнить </w:t>
            </w:r>
            <w:r w:rsidRPr="00112746">
              <w:rPr>
                <w:rFonts w:ascii="Times New Roman" w:hAnsi="Times New Roman"/>
                <w:lang w:eastAsia="ru-RU"/>
              </w:rPr>
              <w:t>автономную канализацию (септик) на удалении не менее     5 м от МОПС</w:t>
            </w:r>
          </w:p>
        </w:tc>
        <w:tc>
          <w:tcPr>
            <w:tcW w:w="1844" w:type="dxa"/>
          </w:tcPr>
          <w:p w14:paraId="7EF09128"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6DFD99F9"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r w:rsidR="008B15CC" w:rsidRPr="008E1236" w14:paraId="3305062E" w14:textId="77777777" w:rsidTr="00112746">
        <w:trPr>
          <w:trHeight w:val="248"/>
        </w:trPr>
        <w:tc>
          <w:tcPr>
            <w:tcW w:w="704" w:type="dxa"/>
          </w:tcPr>
          <w:p w14:paraId="2FE3E737"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2</w:t>
            </w:r>
          </w:p>
        </w:tc>
        <w:tc>
          <w:tcPr>
            <w:tcW w:w="3968" w:type="dxa"/>
          </w:tcPr>
          <w:p w14:paraId="5529E9DE" w14:textId="77777777" w:rsidR="008B15CC" w:rsidRPr="00DB5A14"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112746">
              <w:rPr>
                <w:rFonts w:ascii="Times New Roman" w:hAnsi="Times New Roman"/>
                <w:lang w:eastAsia="ru-RU"/>
              </w:rPr>
              <w:t>Подключение к центральным сетям водоснабжения</w:t>
            </w:r>
          </w:p>
        </w:tc>
        <w:tc>
          <w:tcPr>
            <w:tcW w:w="1844" w:type="dxa"/>
          </w:tcPr>
          <w:p w14:paraId="43FDCF07"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AFC102A"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r w:rsidR="008B15CC" w:rsidRPr="008E1236" w14:paraId="2EA3A730" w14:textId="77777777" w:rsidTr="00112746">
        <w:tc>
          <w:tcPr>
            <w:tcW w:w="704" w:type="dxa"/>
          </w:tcPr>
          <w:p w14:paraId="62CAF457"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3</w:t>
            </w:r>
          </w:p>
        </w:tc>
        <w:tc>
          <w:tcPr>
            <w:tcW w:w="3968" w:type="dxa"/>
          </w:tcPr>
          <w:p w14:paraId="1F0CA172" w14:textId="77777777" w:rsidR="008B15CC" w:rsidRPr="00EF4D12"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1844" w:type="dxa"/>
          </w:tcPr>
          <w:p w14:paraId="429A6536"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м2</w:t>
            </w:r>
          </w:p>
        </w:tc>
        <w:tc>
          <w:tcPr>
            <w:tcW w:w="2977" w:type="dxa"/>
          </w:tcPr>
          <w:p w14:paraId="38299771" w14:textId="77777777" w:rsidR="008B15CC" w:rsidRPr="00112746"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070A7A">
              <w:rPr>
                <w:rFonts w:ascii="Times New Roman" w:hAnsi="Times New Roman"/>
                <w:lang w:eastAsia="ru-RU"/>
              </w:rPr>
              <w:t>В соответствии с Альбомом чертежей, являющимся Приложением № 1 к Техническим требованиям к Товару.</w:t>
            </w:r>
          </w:p>
        </w:tc>
      </w:tr>
      <w:tr w:rsidR="008B15CC" w:rsidRPr="008E1236" w14:paraId="71C19F0A" w14:textId="77777777" w:rsidTr="00112746">
        <w:tc>
          <w:tcPr>
            <w:tcW w:w="704" w:type="dxa"/>
          </w:tcPr>
          <w:p w14:paraId="5751ADCF"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4</w:t>
            </w:r>
          </w:p>
        </w:tc>
        <w:tc>
          <w:tcPr>
            <w:tcW w:w="3968" w:type="dxa"/>
          </w:tcPr>
          <w:p w14:paraId="7385C213" w14:textId="77777777" w:rsidR="008B15CC" w:rsidRPr="0034252F"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112746">
              <w:rPr>
                <w:rFonts w:ascii="Times New Roman" w:hAnsi="Times New Roman"/>
                <w:lang w:eastAsia="ru-RU"/>
              </w:rPr>
              <w:t>Подключение к внешним сетям электроснабжения</w:t>
            </w:r>
          </w:p>
        </w:tc>
        <w:tc>
          <w:tcPr>
            <w:tcW w:w="1844" w:type="dxa"/>
          </w:tcPr>
          <w:p w14:paraId="6D7357F9"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D02DC12"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bl>
    <w:p w14:paraId="7E435F96" w14:textId="73BF4CCE" w:rsidR="00596603" w:rsidRPr="007D2FFA" w:rsidRDefault="00596603" w:rsidP="007D2FFA"/>
    <w:sectPr w:rsidR="00596603" w:rsidRPr="007D2FFA" w:rsidSect="00D1212F">
      <w:headerReference w:type="default" r:id="rId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0063D" w14:textId="77777777" w:rsidR="004B685A" w:rsidRDefault="004B685A" w:rsidP="008067A7">
      <w:pPr>
        <w:spacing w:after="0" w:line="240" w:lineRule="auto"/>
      </w:pPr>
      <w:r>
        <w:separator/>
      </w:r>
    </w:p>
  </w:endnote>
  <w:endnote w:type="continuationSeparator" w:id="0">
    <w:p w14:paraId="62B7F825" w14:textId="77777777" w:rsidR="004B685A" w:rsidRDefault="004B685A"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0D31E" w14:textId="77777777" w:rsidR="004B685A" w:rsidRDefault="004B685A" w:rsidP="008067A7">
      <w:pPr>
        <w:spacing w:after="0" w:line="240" w:lineRule="auto"/>
      </w:pPr>
      <w:r>
        <w:separator/>
      </w:r>
    </w:p>
  </w:footnote>
  <w:footnote w:type="continuationSeparator" w:id="0">
    <w:p w14:paraId="3216FD23" w14:textId="77777777" w:rsidR="004B685A" w:rsidRDefault="004B685A" w:rsidP="008067A7">
      <w:pPr>
        <w:spacing w:after="0" w:line="240" w:lineRule="auto"/>
      </w:pPr>
      <w:r>
        <w:continuationSeparator/>
      </w:r>
    </w:p>
  </w:footnote>
  <w:footnote w:id="1">
    <w:p w14:paraId="190401A5" w14:textId="77777777" w:rsidR="009306FE" w:rsidRDefault="009306FE"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2">
    <w:p w14:paraId="6245E8AE" w14:textId="77777777" w:rsidR="009306FE" w:rsidRDefault="009306FE"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3">
    <w:p w14:paraId="2EFC580B" w14:textId="77777777" w:rsidR="009306FE" w:rsidRPr="00865843" w:rsidRDefault="009306FE"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4">
    <w:p w14:paraId="21CA6900" w14:textId="77777777" w:rsidR="009306FE" w:rsidRPr="007C6DB2" w:rsidRDefault="009306FE"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5">
    <w:p w14:paraId="2479BB8C" w14:textId="77777777" w:rsidR="009306FE" w:rsidRPr="00865843" w:rsidRDefault="009306FE"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6">
    <w:p w14:paraId="2D58DAFB" w14:textId="0D20B7DA" w:rsidR="009306FE" w:rsidRPr="003D4755"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44D5A7D3" w14:textId="77777777" w:rsidR="009306FE" w:rsidRPr="003D4755"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8">
    <w:p w14:paraId="53941EEB" w14:textId="2B19DD28" w:rsidR="009306FE" w:rsidRPr="003D4755"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9">
    <w:p w14:paraId="74731255" w14:textId="77777777" w:rsidR="009306FE"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1D716494" w:rsidR="009306FE" w:rsidRPr="00B93F40" w:rsidRDefault="009306FE">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FB4F94">
          <w:rPr>
            <w:rFonts w:ascii="Times New Roman" w:hAnsi="Times New Roman"/>
            <w:noProof/>
            <w:sz w:val="24"/>
            <w:szCs w:val="24"/>
          </w:rPr>
          <w:t>26</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5BD8"/>
    <w:rsid w:val="000161E6"/>
    <w:rsid w:val="00030920"/>
    <w:rsid w:val="00040948"/>
    <w:rsid w:val="0004414F"/>
    <w:rsid w:val="000559E2"/>
    <w:rsid w:val="000628A7"/>
    <w:rsid w:val="000671D4"/>
    <w:rsid w:val="00070A7A"/>
    <w:rsid w:val="0007595B"/>
    <w:rsid w:val="00077472"/>
    <w:rsid w:val="00085CE6"/>
    <w:rsid w:val="00086E29"/>
    <w:rsid w:val="000A6FAA"/>
    <w:rsid w:val="000B4D49"/>
    <w:rsid w:val="000B4DF7"/>
    <w:rsid w:val="000C59AC"/>
    <w:rsid w:val="000C644F"/>
    <w:rsid w:val="000D3449"/>
    <w:rsid w:val="000D5A16"/>
    <w:rsid w:val="00112746"/>
    <w:rsid w:val="00122E49"/>
    <w:rsid w:val="001318E4"/>
    <w:rsid w:val="00131C47"/>
    <w:rsid w:val="00136C48"/>
    <w:rsid w:val="00141E0C"/>
    <w:rsid w:val="001450D2"/>
    <w:rsid w:val="00146892"/>
    <w:rsid w:val="00147185"/>
    <w:rsid w:val="00147A74"/>
    <w:rsid w:val="00152C2B"/>
    <w:rsid w:val="00195392"/>
    <w:rsid w:val="001A6595"/>
    <w:rsid w:val="001D4D75"/>
    <w:rsid w:val="001D6C2F"/>
    <w:rsid w:val="001E3401"/>
    <w:rsid w:val="001E4FF5"/>
    <w:rsid w:val="001F038E"/>
    <w:rsid w:val="001F6841"/>
    <w:rsid w:val="002173BF"/>
    <w:rsid w:val="002277B0"/>
    <w:rsid w:val="00227BFB"/>
    <w:rsid w:val="002313A4"/>
    <w:rsid w:val="00264528"/>
    <w:rsid w:val="00276062"/>
    <w:rsid w:val="00277748"/>
    <w:rsid w:val="002808AE"/>
    <w:rsid w:val="002A1C16"/>
    <w:rsid w:val="002B2A76"/>
    <w:rsid w:val="002B4BAE"/>
    <w:rsid w:val="002D140B"/>
    <w:rsid w:val="002D40D8"/>
    <w:rsid w:val="002E49B7"/>
    <w:rsid w:val="002F55EF"/>
    <w:rsid w:val="002F58F8"/>
    <w:rsid w:val="003345EE"/>
    <w:rsid w:val="003374BC"/>
    <w:rsid w:val="00345914"/>
    <w:rsid w:val="003464FB"/>
    <w:rsid w:val="00346952"/>
    <w:rsid w:val="0038495F"/>
    <w:rsid w:val="003A14DC"/>
    <w:rsid w:val="003C2DB5"/>
    <w:rsid w:val="003D4755"/>
    <w:rsid w:val="003F1CBB"/>
    <w:rsid w:val="00406B6C"/>
    <w:rsid w:val="00420CE5"/>
    <w:rsid w:val="00433163"/>
    <w:rsid w:val="0045766E"/>
    <w:rsid w:val="0046700C"/>
    <w:rsid w:val="0047226A"/>
    <w:rsid w:val="00475AC2"/>
    <w:rsid w:val="00477E22"/>
    <w:rsid w:val="004925CE"/>
    <w:rsid w:val="004B253C"/>
    <w:rsid w:val="004B685A"/>
    <w:rsid w:val="004C1AC5"/>
    <w:rsid w:val="004C6B99"/>
    <w:rsid w:val="004D1EEC"/>
    <w:rsid w:val="004E6945"/>
    <w:rsid w:val="00515095"/>
    <w:rsid w:val="00521CE8"/>
    <w:rsid w:val="005252B5"/>
    <w:rsid w:val="0056469B"/>
    <w:rsid w:val="00576DB5"/>
    <w:rsid w:val="00582A4D"/>
    <w:rsid w:val="00586A6E"/>
    <w:rsid w:val="00596603"/>
    <w:rsid w:val="005A0DCD"/>
    <w:rsid w:val="005C1E3A"/>
    <w:rsid w:val="005C7C69"/>
    <w:rsid w:val="005F2547"/>
    <w:rsid w:val="006124EF"/>
    <w:rsid w:val="00617556"/>
    <w:rsid w:val="00673558"/>
    <w:rsid w:val="00695FD7"/>
    <w:rsid w:val="006A2B69"/>
    <w:rsid w:val="006B06D9"/>
    <w:rsid w:val="006D11B8"/>
    <w:rsid w:val="006D69CD"/>
    <w:rsid w:val="006E4716"/>
    <w:rsid w:val="006E60A1"/>
    <w:rsid w:val="0071575A"/>
    <w:rsid w:val="00772003"/>
    <w:rsid w:val="00774B90"/>
    <w:rsid w:val="00774FB2"/>
    <w:rsid w:val="007844BF"/>
    <w:rsid w:val="00792CB3"/>
    <w:rsid w:val="00796C0F"/>
    <w:rsid w:val="007A4698"/>
    <w:rsid w:val="007B2886"/>
    <w:rsid w:val="007B3CE9"/>
    <w:rsid w:val="007C6187"/>
    <w:rsid w:val="007D2FFA"/>
    <w:rsid w:val="007F2A85"/>
    <w:rsid w:val="008067A7"/>
    <w:rsid w:val="00840D87"/>
    <w:rsid w:val="008642B1"/>
    <w:rsid w:val="008866BD"/>
    <w:rsid w:val="00893AC9"/>
    <w:rsid w:val="008A148B"/>
    <w:rsid w:val="008A4209"/>
    <w:rsid w:val="008B15CC"/>
    <w:rsid w:val="008B25D2"/>
    <w:rsid w:val="008C40E8"/>
    <w:rsid w:val="008C4BF5"/>
    <w:rsid w:val="009306FE"/>
    <w:rsid w:val="00934989"/>
    <w:rsid w:val="009538C9"/>
    <w:rsid w:val="00964A76"/>
    <w:rsid w:val="00965D99"/>
    <w:rsid w:val="00970EE1"/>
    <w:rsid w:val="00971868"/>
    <w:rsid w:val="009740A4"/>
    <w:rsid w:val="00995ED4"/>
    <w:rsid w:val="009A3DB6"/>
    <w:rsid w:val="009B1439"/>
    <w:rsid w:val="009B159E"/>
    <w:rsid w:val="009B59BE"/>
    <w:rsid w:val="009C49C3"/>
    <w:rsid w:val="009D0A65"/>
    <w:rsid w:val="009F3909"/>
    <w:rsid w:val="00A03825"/>
    <w:rsid w:val="00A13D63"/>
    <w:rsid w:val="00A30671"/>
    <w:rsid w:val="00A31D47"/>
    <w:rsid w:val="00A31DBC"/>
    <w:rsid w:val="00A43BAC"/>
    <w:rsid w:val="00A46141"/>
    <w:rsid w:val="00A55D40"/>
    <w:rsid w:val="00A575C5"/>
    <w:rsid w:val="00A6793A"/>
    <w:rsid w:val="00A80E15"/>
    <w:rsid w:val="00A81BA2"/>
    <w:rsid w:val="00A840A1"/>
    <w:rsid w:val="00A87ED4"/>
    <w:rsid w:val="00A93BD3"/>
    <w:rsid w:val="00AA70F1"/>
    <w:rsid w:val="00AD288C"/>
    <w:rsid w:val="00AD467C"/>
    <w:rsid w:val="00AF32E8"/>
    <w:rsid w:val="00B05309"/>
    <w:rsid w:val="00B111C1"/>
    <w:rsid w:val="00B14A2C"/>
    <w:rsid w:val="00B42224"/>
    <w:rsid w:val="00B46030"/>
    <w:rsid w:val="00B63603"/>
    <w:rsid w:val="00B70D98"/>
    <w:rsid w:val="00B728F2"/>
    <w:rsid w:val="00B764BA"/>
    <w:rsid w:val="00B7740D"/>
    <w:rsid w:val="00B822F2"/>
    <w:rsid w:val="00B93F40"/>
    <w:rsid w:val="00BA7022"/>
    <w:rsid w:val="00BB3460"/>
    <w:rsid w:val="00BB77CD"/>
    <w:rsid w:val="00BC3384"/>
    <w:rsid w:val="00BC613F"/>
    <w:rsid w:val="00BC6319"/>
    <w:rsid w:val="00BE5B3E"/>
    <w:rsid w:val="00C160C8"/>
    <w:rsid w:val="00C2000B"/>
    <w:rsid w:val="00C25B95"/>
    <w:rsid w:val="00C441E3"/>
    <w:rsid w:val="00C51F74"/>
    <w:rsid w:val="00C66528"/>
    <w:rsid w:val="00C767C0"/>
    <w:rsid w:val="00C80701"/>
    <w:rsid w:val="00C97859"/>
    <w:rsid w:val="00C97C21"/>
    <w:rsid w:val="00CA52AC"/>
    <w:rsid w:val="00CF58C2"/>
    <w:rsid w:val="00D1212F"/>
    <w:rsid w:val="00D12EDF"/>
    <w:rsid w:val="00D21A24"/>
    <w:rsid w:val="00D345C2"/>
    <w:rsid w:val="00D40984"/>
    <w:rsid w:val="00D417BB"/>
    <w:rsid w:val="00D41803"/>
    <w:rsid w:val="00D475EA"/>
    <w:rsid w:val="00D71E37"/>
    <w:rsid w:val="00D75438"/>
    <w:rsid w:val="00DA3527"/>
    <w:rsid w:val="00DA41AA"/>
    <w:rsid w:val="00DB3815"/>
    <w:rsid w:val="00DB5A14"/>
    <w:rsid w:val="00DC19DF"/>
    <w:rsid w:val="00DC37AE"/>
    <w:rsid w:val="00DC6304"/>
    <w:rsid w:val="00E10F53"/>
    <w:rsid w:val="00E11A82"/>
    <w:rsid w:val="00E1679F"/>
    <w:rsid w:val="00E414F8"/>
    <w:rsid w:val="00E416BD"/>
    <w:rsid w:val="00E52AD6"/>
    <w:rsid w:val="00E549A4"/>
    <w:rsid w:val="00E83E4A"/>
    <w:rsid w:val="00EA17B8"/>
    <w:rsid w:val="00EB029C"/>
    <w:rsid w:val="00EB0DAA"/>
    <w:rsid w:val="00EB3BD5"/>
    <w:rsid w:val="00EC4211"/>
    <w:rsid w:val="00ED2E46"/>
    <w:rsid w:val="00ED673A"/>
    <w:rsid w:val="00EE33F4"/>
    <w:rsid w:val="00EE3634"/>
    <w:rsid w:val="00EF13B5"/>
    <w:rsid w:val="00EF1772"/>
    <w:rsid w:val="00F22456"/>
    <w:rsid w:val="00F370E5"/>
    <w:rsid w:val="00F422F7"/>
    <w:rsid w:val="00F44DE2"/>
    <w:rsid w:val="00F44F74"/>
    <w:rsid w:val="00F518C7"/>
    <w:rsid w:val="00F5518D"/>
    <w:rsid w:val="00F650A9"/>
    <w:rsid w:val="00F81205"/>
    <w:rsid w:val="00F862FC"/>
    <w:rsid w:val="00FB0D58"/>
    <w:rsid w:val="00FB32E6"/>
    <w:rsid w:val="00FB4F94"/>
    <w:rsid w:val="00FC28F9"/>
    <w:rsid w:val="00FC325F"/>
    <w:rsid w:val="00FC4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Nagornova@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5DB91-5A33-44EA-B035-D7ADA9A1E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7837</Words>
  <Characters>44676</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Черненко Анастасия Викторовна</cp:lastModifiedBy>
  <cp:revision>9</cp:revision>
  <dcterms:created xsi:type="dcterms:W3CDTF">2026-06-22T07:14:00Z</dcterms:created>
  <dcterms:modified xsi:type="dcterms:W3CDTF">2026-06-23T07:48:00Z</dcterms:modified>
</cp:coreProperties>
</file>